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E19AD0" w14:textId="77777777" w:rsidR="00F84CE0" w:rsidRDefault="00F84CE0" w:rsidP="00F84CE0">
      <w:pPr>
        <w:rPr>
          <w:rFonts w:cstheme="minorHAnsi"/>
          <w:b/>
          <w:sz w:val="40"/>
        </w:rPr>
      </w:pPr>
      <w:r w:rsidRPr="000D0418">
        <w:rPr>
          <w:rFonts w:cstheme="minorHAnsi"/>
          <w:b/>
          <w:sz w:val="36"/>
          <w:szCs w:val="22"/>
        </w:rPr>
        <w:t xml:space="preserve">BIOL 2108   LAB 3. PROTISTS </w:t>
      </w:r>
    </w:p>
    <w:p w14:paraId="745DB785" w14:textId="77777777" w:rsidR="00F84CE0" w:rsidRDefault="00F84CE0" w:rsidP="00F84CE0">
      <w:pPr>
        <w:rPr>
          <w:rFonts w:cstheme="minorHAnsi"/>
          <w:b/>
          <w:sz w:val="36"/>
          <w:szCs w:val="32"/>
        </w:rPr>
      </w:pPr>
    </w:p>
    <w:p w14:paraId="6F20D03D" w14:textId="77777777" w:rsidR="00F84CE0" w:rsidRDefault="00F84CE0" w:rsidP="00F84CE0">
      <w:pPr>
        <w:rPr>
          <w:rFonts w:cstheme="minorHAnsi"/>
          <w:b/>
          <w:sz w:val="36"/>
          <w:szCs w:val="32"/>
        </w:rPr>
      </w:pPr>
    </w:p>
    <w:p w14:paraId="0F614D06" w14:textId="3FD185EB" w:rsidR="00F84CE0" w:rsidRPr="000D0418" w:rsidRDefault="00F84CE0" w:rsidP="00F84CE0">
      <w:pPr>
        <w:rPr>
          <w:rFonts w:cstheme="minorHAnsi"/>
          <w:b/>
          <w:sz w:val="32"/>
          <w:szCs w:val="28"/>
        </w:rPr>
      </w:pPr>
      <w:r w:rsidRPr="000D0418">
        <w:rPr>
          <w:rFonts w:cstheme="minorHAnsi"/>
          <w:b/>
          <w:sz w:val="32"/>
          <w:szCs w:val="28"/>
        </w:rPr>
        <w:t>A. INTRODUCTION TO THE PROTISTS</w:t>
      </w:r>
    </w:p>
    <w:p w14:paraId="22D48997" w14:textId="77777777" w:rsidR="00F84CE0" w:rsidRDefault="00F84CE0" w:rsidP="00F84CE0">
      <w:pPr>
        <w:rPr>
          <w:rFonts w:cstheme="minorHAnsi"/>
          <w:b/>
          <w:sz w:val="36"/>
          <w:szCs w:val="32"/>
        </w:rPr>
      </w:pPr>
    </w:p>
    <w:p w14:paraId="4EAF385A" w14:textId="24A3B934" w:rsidR="00F84CE0" w:rsidRPr="000D0418" w:rsidRDefault="00F84CE0" w:rsidP="00F84CE0">
      <w:pPr>
        <w:rPr>
          <w:rFonts w:cstheme="minorHAnsi"/>
          <w:b/>
          <w:sz w:val="28"/>
          <w:szCs w:val="28"/>
        </w:rPr>
      </w:pPr>
      <w:r w:rsidRPr="000D0418">
        <w:rPr>
          <w:rFonts w:cstheme="minorHAnsi"/>
          <w:b/>
          <w:sz w:val="28"/>
          <w:szCs w:val="28"/>
        </w:rPr>
        <w:t>A.1. WHAT ARE THE PROTISTS?</w:t>
      </w:r>
    </w:p>
    <w:p w14:paraId="3311AE03" w14:textId="77777777" w:rsidR="00F84CE0" w:rsidRDefault="00F84CE0" w:rsidP="00F84CE0">
      <w:pPr>
        <w:rPr>
          <w:rFonts w:cstheme="minorHAnsi"/>
          <w:b/>
          <w:sz w:val="36"/>
          <w:szCs w:val="32"/>
        </w:rPr>
      </w:pPr>
    </w:p>
    <w:p w14:paraId="484D7059" w14:textId="77777777" w:rsidR="00F84CE0" w:rsidRPr="000D0418" w:rsidRDefault="00F84CE0" w:rsidP="00F84CE0">
      <w:pPr>
        <w:rPr>
          <w:rFonts w:cstheme="minorHAnsi"/>
        </w:rPr>
      </w:pPr>
      <w:r w:rsidRPr="000D0418">
        <w:rPr>
          <w:rFonts w:cstheme="minorHAnsi"/>
        </w:rPr>
        <w:t xml:space="preserve">The </w:t>
      </w:r>
      <w:r w:rsidRPr="000D0418">
        <w:rPr>
          <w:rFonts w:cstheme="minorHAnsi"/>
          <w:b/>
        </w:rPr>
        <w:t>protists</w:t>
      </w:r>
      <w:r w:rsidRPr="000D0418">
        <w:rPr>
          <w:rFonts w:cstheme="minorHAnsi"/>
        </w:rPr>
        <w:t xml:space="preserve"> are a </w:t>
      </w:r>
      <w:r w:rsidRPr="000D0418">
        <w:rPr>
          <w:rFonts w:cstheme="minorHAnsi"/>
          <w:b/>
        </w:rPr>
        <w:t>polyphyletic</w:t>
      </w:r>
      <w:r w:rsidRPr="000D0418">
        <w:rPr>
          <w:rFonts w:cstheme="minorHAnsi"/>
        </w:rPr>
        <w:t xml:space="preserve"> kingdom.  In other words, unlike the other kingdoms which represent a cohesive evolutionary group </w:t>
      </w:r>
      <w:proofErr w:type="spellStart"/>
      <w:r w:rsidRPr="000D0418">
        <w:rPr>
          <w:rFonts w:cstheme="minorHAnsi"/>
        </w:rPr>
        <w:t>decended</w:t>
      </w:r>
      <w:proofErr w:type="spellEnd"/>
      <w:r w:rsidRPr="000D0418">
        <w:rPr>
          <w:rFonts w:cstheme="minorHAnsi"/>
        </w:rPr>
        <w:t xml:space="preserve"> from one common ancestor (</w:t>
      </w:r>
      <w:r w:rsidRPr="000D0418">
        <w:rPr>
          <w:rFonts w:cstheme="minorHAnsi"/>
          <w:b/>
        </w:rPr>
        <w:t>monophyletic</w:t>
      </w:r>
      <w:r w:rsidRPr="000D0418">
        <w:rPr>
          <w:rFonts w:cstheme="minorHAnsi"/>
        </w:rPr>
        <w:t xml:space="preserve"> groups), the Kingdom Protista is composed of a number of unrelated groups, each with its own unique ancestral origin.  The Kingdom Protista is classified in the Domain Eukarya, along with three other eukaryotic groups: Kingdom Fungi, Kingdom Plantae, and Kingdom Animalia. The Eukarya are characterized by having a membrane-bound nucleus, membrane-bound organelles, and </w:t>
      </w:r>
      <w:r w:rsidRPr="000D0418">
        <w:rPr>
          <w:rFonts w:cstheme="minorHAnsi"/>
          <w:b/>
        </w:rPr>
        <w:t xml:space="preserve">chromatin </w:t>
      </w:r>
      <w:r w:rsidRPr="000D0418">
        <w:rPr>
          <w:rFonts w:cstheme="minorHAnsi"/>
        </w:rPr>
        <w:t xml:space="preserve">(DNA packaged with histone proteins, organized into multiple molecules, called </w:t>
      </w:r>
      <w:r w:rsidRPr="000D0418">
        <w:rPr>
          <w:rFonts w:cstheme="minorHAnsi"/>
          <w:b/>
        </w:rPr>
        <w:t>chromosomes</w:t>
      </w:r>
      <w:r w:rsidRPr="000D0418">
        <w:rPr>
          <w:rFonts w:cstheme="minorHAnsi"/>
        </w:rPr>
        <w:t xml:space="preserve">). It should be noted that the ribosomes within the Domain Eukarya are consistent in size and shape. Unlike the prokaryotic domains, which are exclusively </w:t>
      </w:r>
      <w:r w:rsidRPr="000D0418">
        <w:rPr>
          <w:rFonts w:cstheme="minorHAnsi"/>
          <w:b/>
        </w:rPr>
        <w:t>asexual</w:t>
      </w:r>
      <w:r w:rsidRPr="000D0418">
        <w:rPr>
          <w:rFonts w:cstheme="minorHAnsi"/>
        </w:rPr>
        <w:t xml:space="preserve"> in reproduction, the eukaryotes are primarily </w:t>
      </w:r>
      <w:r w:rsidRPr="000D0418">
        <w:rPr>
          <w:rFonts w:cstheme="minorHAnsi"/>
          <w:b/>
        </w:rPr>
        <w:t>sexual</w:t>
      </w:r>
      <w:r w:rsidRPr="000D0418">
        <w:rPr>
          <w:rFonts w:cstheme="minorHAnsi"/>
        </w:rPr>
        <w:t>.</w:t>
      </w:r>
    </w:p>
    <w:p w14:paraId="5DDBD634" w14:textId="77777777" w:rsidR="00F84CE0" w:rsidRPr="000D0418" w:rsidRDefault="00F84CE0" w:rsidP="00F84CE0">
      <w:pPr>
        <w:rPr>
          <w:rFonts w:cstheme="minorHAnsi"/>
        </w:rPr>
      </w:pPr>
    </w:p>
    <w:p w14:paraId="55B57ADB" w14:textId="77777777" w:rsidR="00F84CE0" w:rsidRPr="000D0418" w:rsidRDefault="00F84CE0" w:rsidP="00F84CE0">
      <w:pPr>
        <w:rPr>
          <w:rFonts w:cstheme="minorHAnsi"/>
        </w:rPr>
      </w:pPr>
      <w:r w:rsidRPr="000D0418">
        <w:rPr>
          <w:rFonts w:cstheme="minorHAnsi"/>
        </w:rPr>
        <w:t xml:space="preserve">Traditionally, the </w:t>
      </w:r>
      <w:r w:rsidRPr="000D0418">
        <w:rPr>
          <w:rFonts w:cstheme="minorHAnsi"/>
          <w:b/>
        </w:rPr>
        <w:t>Kingdom Protista</w:t>
      </w:r>
      <w:r w:rsidRPr="000D0418">
        <w:rPr>
          <w:rFonts w:cstheme="minorHAnsi"/>
        </w:rPr>
        <w:t xml:space="preserve"> are a group characterized by eukaryotic, primarily single-celled, primarily motile, organisms that can be either autotrophic or heterotrophic.  From a practical standpoint, the Kingdom Protista is a grab-bag of organisms that really cannot be classified into any other kingdom. Within the last 20-30 years, scientists have made a big effort to resolve evolutionary relationships within the kingdom. These scientists have identified 5 different lines of evolution within the kingdom; each of these has been designated as a </w:t>
      </w:r>
      <w:r w:rsidRPr="000D0418">
        <w:rPr>
          <w:rFonts w:cstheme="minorHAnsi"/>
          <w:b/>
        </w:rPr>
        <w:t>supergroup</w:t>
      </w:r>
      <w:r w:rsidRPr="000D0418">
        <w:rPr>
          <w:rFonts w:cstheme="minorHAnsi"/>
        </w:rPr>
        <w:t xml:space="preserve">.  The </w:t>
      </w:r>
      <w:proofErr w:type="spellStart"/>
      <w:r w:rsidRPr="000D0418">
        <w:rPr>
          <w:rFonts w:cstheme="minorHAnsi"/>
        </w:rPr>
        <w:t>protistan</w:t>
      </w:r>
      <w:proofErr w:type="spellEnd"/>
      <w:r w:rsidRPr="000D0418">
        <w:rPr>
          <w:rFonts w:cstheme="minorHAnsi"/>
        </w:rPr>
        <w:t xml:space="preserve"> supergroups are the </w:t>
      </w:r>
      <w:r w:rsidRPr="000D0418">
        <w:rPr>
          <w:rFonts w:cstheme="minorHAnsi"/>
          <w:b/>
        </w:rPr>
        <w:t>Chromalveolata</w:t>
      </w:r>
      <w:r w:rsidRPr="000D0418">
        <w:rPr>
          <w:rFonts w:cstheme="minorHAnsi"/>
        </w:rPr>
        <w:t xml:space="preserve">, </w:t>
      </w:r>
      <w:proofErr w:type="spellStart"/>
      <w:r w:rsidRPr="000D0418">
        <w:rPr>
          <w:rFonts w:cstheme="minorHAnsi"/>
          <w:b/>
        </w:rPr>
        <w:t>Unikonta</w:t>
      </w:r>
      <w:proofErr w:type="spellEnd"/>
      <w:r w:rsidRPr="000D0418">
        <w:rPr>
          <w:rFonts w:cstheme="minorHAnsi"/>
        </w:rPr>
        <w:t xml:space="preserve">, </w:t>
      </w:r>
      <w:r w:rsidRPr="000D0418">
        <w:rPr>
          <w:rFonts w:cstheme="minorHAnsi"/>
          <w:b/>
        </w:rPr>
        <w:t>Archaeplastida</w:t>
      </w:r>
      <w:r w:rsidRPr="000D0418">
        <w:rPr>
          <w:rFonts w:cstheme="minorHAnsi"/>
        </w:rPr>
        <w:t xml:space="preserve">, </w:t>
      </w:r>
      <w:proofErr w:type="spellStart"/>
      <w:r w:rsidRPr="000D0418">
        <w:rPr>
          <w:rFonts w:cstheme="minorHAnsi"/>
          <w:b/>
        </w:rPr>
        <w:t>Rhizaria</w:t>
      </w:r>
      <w:proofErr w:type="spellEnd"/>
      <w:r w:rsidRPr="000D0418">
        <w:rPr>
          <w:rFonts w:cstheme="minorHAnsi"/>
        </w:rPr>
        <w:t xml:space="preserve">, and </w:t>
      </w:r>
      <w:proofErr w:type="spellStart"/>
      <w:r w:rsidRPr="000D0418">
        <w:rPr>
          <w:rFonts w:cstheme="minorHAnsi"/>
          <w:b/>
        </w:rPr>
        <w:t>Excavata</w:t>
      </w:r>
      <w:proofErr w:type="spellEnd"/>
      <w:r w:rsidRPr="000D0418">
        <w:rPr>
          <w:rFonts w:cstheme="minorHAnsi"/>
        </w:rPr>
        <w:t xml:space="preserve">.  We are not going to attempt to resolve any of these supergroups.  Despite the fact that these are, without a doubt, evolutionarily valid groups, they are of limited practical value in classifying the protists. Yet, you should be able to recognize these names as phylogenetic lines of protists.  </w:t>
      </w:r>
    </w:p>
    <w:p w14:paraId="2E3707F7" w14:textId="77777777" w:rsidR="00F84CE0" w:rsidRDefault="00F84CE0" w:rsidP="00F84CE0">
      <w:pPr>
        <w:rPr>
          <w:rFonts w:cstheme="minorHAnsi"/>
          <w:sz w:val="32"/>
          <w:szCs w:val="32"/>
        </w:rPr>
      </w:pPr>
    </w:p>
    <w:p w14:paraId="1039517F" w14:textId="77777777" w:rsidR="00F84CE0" w:rsidRDefault="00F84CE0" w:rsidP="00F84CE0">
      <w:pPr>
        <w:rPr>
          <w:rFonts w:cstheme="minorHAnsi"/>
          <w:sz w:val="32"/>
          <w:szCs w:val="32"/>
        </w:rPr>
      </w:pPr>
    </w:p>
    <w:p w14:paraId="27520B2F" w14:textId="706C725F" w:rsidR="00F84CE0" w:rsidRPr="000D0418" w:rsidRDefault="00F84CE0" w:rsidP="00F84CE0">
      <w:pPr>
        <w:rPr>
          <w:rFonts w:cstheme="minorHAnsi"/>
          <w:b/>
          <w:sz w:val="28"/>
          <w:szCs w:val="28"/>
        </w:rPr>
      </w:pPr>
      <w:r w:rsidRPr="000D0418">
        <w:rPr>
          <w:rFonts w:cstheme="minorHAnsi"/>
          <w:b/>
          <w:sz w:val="28"/>
          <w:szCs w:val="28"/>
        </w:rPr>
        <w:t>A.2. TRADITIONAL CLASSIFICATION OF THE PROTISTS</w:t>
      </w:r>
    </w:p>
    <w:p w14:paraId="1183D801" w14:textId="77777777" w:rsidR="00F84CE0" w:rsidRDefault="00F84CE0" w:rsidP="00F84CE0">
      <w:pPr>
        <w:rPr>
          <w:rFonts w:cstheme="minorHAnsi"/>
          <w:sz w:val="32"/>
          <w:szCs w:val="32"/>
        </w:rPr>
      </w:pPr>
    </w:p>
    <w:p w14:paraId="0A026540" w14:textId="77777777" w:rsidR="00F84CE0" w:rsidRPr="000D0418" w:rsidRDefault="00F84CE0" w:rsidP="00F84CE0">
      <w:pPr>
        <w:rPr>
          <w:rFonts w:cstheme="minorHAnsi"/>
        </w:rPr>
      </w:pPr>
      <w:r w:rsidRPr="000D0418">
        <w:rPr>
          <w:rFonts w:cstheme="minorHAnsi"/>
        </w:rPr>
        <w:t>Traditional classification of the protists was made on the basis of what are very practical, easy-to-distinguish, motility differences; this classification was artificial, but very practical.   Since this method of classification is still adhered to by scientists working in the field, your job will be to know this classification.  Reproductively, the protists demonstrate both asexual and sexual forms of reproduction.</w:t>
      </w:r>
    </w:p>
    <w:p w14:paraId="18F2F549" w14:textId="77777777" w:rsidR="00F84CE0" w:rsidRPr="000D0418" w:rsidRDefault="00F84CE0" w:rsidP="00F84CE0">
      <w:pPr>
        <w:rPr>
          <w:rFonts w:cstheme="minorHAnsi"/>
        </w:rPr>
      </w:pPr>
    </w:p>
    <w:p w14:paraId="3BB8AB5D" w14:textId="77777777" w:rsidR="00F84CE0" w:rsidRPr="000D0418" w:rsidRDefault="00F84CE0" w:rsidP="00F84CE0">
      <w:pPr>
        <w:rPr>
          <w:rFonts w:cstheme="minorHAnsi"/>
        </w:rPr>
      </w:pPr>
      <w:r w:rsidRPr="000D0418">
        <w:rPr>
          <w:rFonts w:cstheme="minorHAnsi"/>
        </w:rPr>
        <w:lastRenderedPageBreak/>
        <w:t xml:space="preserve">There are three major groups of protists:  The </w:t>
      </w:r>
      <w:r w:rsidRPr="000D0418">
        <w:rPr>
          <w:rFonts w:cstheme="minorHAnsi"/>
          <w:b/>
        </w:rPr>
        <w:t>algae</w:t>
      </w:r>
      <w:r w:rsidRPr="000D0418">
        <w:rPr>
          <w:rFonts w:cstheme="minorHAnsi"/>
        </w:rPr>
        <w:t xml:space="preserve"> are the photosynthetic protists.  The </w:t>
      </w:r>
      <w:r w:rsidRPr="000D0418">
        <w:rPr>
          <w:rFonts w:cstheme="minorHAnsi"/>
          <w:b/>
        </w:rPr>
        <w:t>protozoa</w:t>
      </w:r>
      <w:r w:rsidRPr="000D0418">
        <w:rPr>
          <w:rFonts w:cstheme="minorHAnsi"/>
        </w:rPr>
        <w:t xml:space="preserve"> are the heterotrophic protists.  The </w:t>
      </w:r>
      <w:r w:rsidRPr="000D0418">
        <w:rPr>
          <w:rFonts w:cstheme="minorHAnsi"/>
          <w:b/>
        </w:rPr>
        <w:t>fungal protists</w:t>
      </w:r>
      <w:r w:rsidRPr="000D0418">
        <w:rPr>
          <w:rFonts w:cstheme="minorHAnsi"/>
        </w:rPr>
        <w:t xml:space="preserve"> are organisms that resemble fungi in terms of their filamentous organization and the formation of spores (the fungal protists will be mentioned in next week’s lab on Fungi and Seedless Plants).</w:t>
      </w:r>
    </w:p>
    <w:p w14:paraId="3692F151" w14:textId="77777777" w:rsidR="00F84CE0" w:rsidRPr="000D0418" w:rsidRDefault="00F84CE0" w:rsidP="00F84CE0">
      <w:pPr>
        <w:rPr>
          <w:rFonts w:cstheme="minorHAnsi"/>
        </w:rPr>
      </w:pPr>
    </w:p>
    <w:p w14:paraId="3E4084CC" w14:textId="77777777" w:rsidR="00F84CE0" w:rsidRPr="000D0418" w:rsidRDefault="00F84CE0" w:rsidP="00F84CE0">
      <w:pPr>
        <w:rPr>
          <w:rFonts w:cstheme="minorHAnsi"/>
        </w:rPr>
      </w:pPr>
      <w:r w:rsidRPr="000D0418">
        <w:rPr>
          <w:rFonts w:cstheme="minorHAnsi"/>
          <w:b/>
        </w:rPr>
        <w:t>Algae</w:t>
      </w:r>
      <w:r w:rsidRPr="000D0418">
        <w:rPr>
          <w:rFonts w:cstheme="minorHAnsi"/>
        </w:rPr>
        <w:t xml:space="preserve">.  The algae are the photosynthetic protists.  The algae are traditionally classified on the basis of their color – owing to differences in the specific pigments that are used for photosynthesis.  Some of the algae are large, multicellular organisms; these are commonly called </w:t>
      </w:r>
      <w:r w:rsidRPr="000D0418">
        <w:rPr>
          <w:rFonts w:cstheme="minorHAnsi"/>
          <w:b/>
        </w:rPr>
        <w:t xml:space="preserve">thalloid </w:t>
      </w:r>
      <w:r w:rsidRPr="000D0418">
        <w:rPr>
          <w:rFonts w:cstheme="minorHAnsi"/>
        </w:rPr>
        <w:t xml:space="preserve">algae and included organisms called the </w:t>
      </w:r>
      <w:r w:rsidRPr="000D0418">
        <w:rPr>
          <w:rFonts w:cstheme="minorHAnsi"/>
          <w:b/>
        </w:rPr>
        <w:t>seaweeds</w:t>
      </w:r>
      <w:r w:rsidRPr="000D0418">
        <w:rPr>
          <w:rFonts w:cstheme="minorHAnsi"/>
        </w:rPr>
        <w:t>.  Here are some groups that you will need to know:</w:t>
      </w:r>
    </w:p>
    <w:p w14:paraId="4C334DD1" w14:textId="77777777" w:rsidR="00F84CE0" w:rsidRPr="000D0418" w:rsidRDefault="00F84CE0" w:rsidP="00F84CE0">
      <w:pPr>
        <w:rPr>
          <w:rFonts w:cstheme="minorHAnsi"/>
        </w:rPr>
      </w:pPr>
      <w:r w:rsidRPr="000D0418">
        <w:rPr>
          <w:rFonts w:cstheme="minorHAnsi"/>
        </w:rPr>
        <w:tab/>
      </w:r>
    </w:p>
    <w:tbl>
      <w:tblPr>
        <w:tblStyle w:val="TableGrid"/>
        <w:tblW w:w="10710" w:type="dxa"/>
        <w:tblInd w:w="-113" w:type="dxa"/>
        <w:tblLook w:val="04A0" w:firstRow="1" w:lastRow="0" w:firstColumn="1" w:lastColumn="0" w:noHBand="0" w:noVBand="1"/>
      </w:tblPr>
      <w:tblGrid>
        <w:gridCol w:w="2160"/>
        <w:gridCol w:w="2520"/>
        <w:gridCol w:w="6030"/>
      </w:tblGrid>
      <w:tr w:rsidR="00F84CE0" w:rsidRPr="000D0418" w14:paraId="7DB4D1C9" w14:textId="77777777" w:rsidTr="000D0418">
        <w:tc>
          <w:tcPr>
            <w:tcW w:w="2160" w:type="dxa"/>
          </w:tcPr>
          <w:p w14:paraId="673D1E3E" w14:textId="77777777" w:rsidR="00F84CE0" w:rsidRPr="000D0418" w:rsidRDefault="00F84CE0" w:rsidP="00644398">
            <w:pPr>
              <w:rPr>
                <w:rFonts w:cstheme="minorHAnsi"/>
                <w:sz w:val="24"/>
                <w:szCs w:val="24"/>
              </w:rPr>
            </w:pPr>
            <w:r w:rsidRPr="000D0418">
              <w:rPr>
                <w:rFonts w:cstheme="minorHAnsi"/>
                <w:sz w:val="24"/>
                <w:szCs w:val="24"/>
              </w:rPr>
              <w:t>Division Name</w:t>
            </w:r>
          </w:p>
        </w:tc>
        <w:tc>
          <w:tcPr>
            <w:tcW w:w="2520" w:type="dxa"/>
          </w:tcPr>
          <w:p w14:paraId="2EBE3021" w14:textId="77777777" w:rsidR="00F84CE0" w:rsidRPr="000D0418" w:rsidRDefault="00F84CE0" w:rsidP="00644398">
            <w:pPr>
              <w:rPr>
                <w:rFonts w:cstheme="minorHAnsi"/>
                <w:sz w:val="24"/>
                <w:szCs w:val="24"/>
              </w:rPr>
            </w:pPr>
            <w:r w:rsidRPr="000D0418">
              <w:rPr>
                <w:rFonts w:cstheme="minorHAnsi"/>
                <w:sz w:val="24"/>
                <w:szCs w:val="24"/>
              </w:rPr>
              <w:t>Common Name</w:t>
            </w:r>
          </w:p>
        </w:tc>
        <w:tc>
          <w:tcPr>
            <w:tcW w:w="6030" w:type="dxa"/>
          </w:tcPr>
          <w:p w14:paraId="51492247" w14:textId="77777777" w:rsidR="00F84CE0" w:rsidRPr="000D0418" w:rsidRDefault="00F84CE0" w:rsidP="00644398">
            <w:pPr>
              <w:rPr>
                <w:rFonts w:cstheme="minorHAnsi"/>
                <w:sz w:val="24"/>
                <w:szCs w:val="24"/>
              </w:rPr>
            </w:pPr>
            <w:r w:rsidRPr="000D0418">
              <w:rPr>
                <w:rFonts w:cstheme="minorHAnsi"/>
                <w:sz w:val="24"/>
                <w:szCs w:val="24"/>
              </w:rPr>
              <w:t>Characteristics</w:t>
            </w:r>
          </w:p>
        </w:tc>
      </w:tr>
      <w:tr w:rsidR="00F84CE0" w:rsidRPr="000D0418" w14:paraId="73F8E952" w14:textId="77777777" w:rsidTr="000D0418">
        <w:tc>
          <w:tcPr>
            <w:tcW w:w="2160" w:type="dxa"/>
          </w:tcPr>
          <w:p w14:paraId="1CE0FD9D" w14:textId="77777777" w:rsidR="00F84CE0" w:rsidRPr="000D0418" w:rsidRDefault="00F84CE0" w:rsidP="00644398">
            <w:pPr>
              <w:rPr>
                <w:rFonts w:cstheme="minorHAnsi"/>
                <w:b/>
                <w:sz w:val="24"/>
                <w:szCs w:val="24"/>
              </w:rPr>
            </w:pPr>
            <w:r w:rsidRPr="000D0418">
              <w:rPr>
                <w:rFonts w:cstheme="minorHAnsi"/>
                <w:b/>
                <w:sz w:val="24"/>
                <w:szCs w:val="24"/>
              </w:rPr>
              <w:t>Chlorophyta</w:t>
            </w:r>
          </w:p>
        </w:tc>
        <w:tc>
          <w:tcPr>
            <w:tcW w:w="2520" w:type="dxa"/>
          </w:tcPr>
          <w:p w14:paraId="7E6E3198" w14:textId="77777777" w:rsidR="00F84CE0" w:rsidRPr="000D0418" w:rsidRDefault="00F84CE0" w:rsidP="00644398">
            <w:pPr>
              <w:rPr>
                <w:rFonts w:cstheme="minorHAnsi"/>
                <w:b/>
                <w:sz w:val="24"/>
                <w:szCs w:val="24"/>
              </w:rPr>
            </w:pPr>
            <w:r w:rsidRPr="000D0418">
              <w:rPr>
                <w:rFonts w:cstheme="minorHAnsi"/>
                <w:b/>
                <w:sz w:val="24"/>
                <w:szCs w:val="24"/>
              </w:rPr>
              <w:t>Green Algae</w:t>
            </w:r>
          </w:p>
        </w:tc>
        <w:tc>
          <w:tcPr>
            <w:tcW w:w="6030" w:type="dxa"/>
          </w:tcPr>
          <w:p w14:paraId="647191F2" w14:textId="77777777" w:rsidR="00F84CE0" w:rsidRPr="000D0418" w:rsidRDefault="00F84CE0" w:rsidP="00644398">
            <w:pPr>
              <w:rPr>
                <w:rFonts w:cstheme="minorHAnsi"/>
                <w:sz w:val="24"/>
                <w:szCs w:val="24"/>
              </w:rPr>
            </w:pPr>
            <w:proofErr w:type="spellStart"/>
            <w:r w:rsidRPr="000D0418">
              <w:rPr>
                <w:rFonts w:cstheme="minorHAnsi"/>
                <w:sz w:val="24"/>
                <w:szCs w:val="24"/>
              </w:rPr>
              <w:t>Chl</w:t>
            </w:r>
            <w:proofErr w:type="spellEnd"/>
            <w:r w:rsidRPr="000D0418">
              <w:rPr>
                <w:rFonts w:cstheme="minorHAnsi"/>
                <w:sz w:val="24"/>
                <w:szCs w:val="24"/>
              </w:rPr>
              <w:t xml:space="preserve"> A, B, carotenoids; starch</w:t>
            </w:r>
          </w:p>
        </w:tc>
      </w:tr>
      <w:tr w:rsidR="00F84CE0" w:rsidRPr="000D0418" w14:paraId="25898F99" w14:textId="77777777" w:rsidTr="000D0418">
        <w:tc>
          <w:tcPr>
            <w:tcW w:w="2160" w:type="dxa"/>
          </w:tcPr>
          <w:p w14:paraId="2F1BEB06" w14:textId="77777777" w:rsidR="00F84CE0" w:rsidRPr="000D0418" w:rsidRDefault="00F84CE0" w:rsidP="00644398">
            <w:pPr>
              <w:rPr>
                <w:rFonts w:cstheme="minorHAnsi"/>
                <w:b/>
                <w:sz w:val="24"/>
                <w:szCs w:val="24"/>
              </w:rPr>
            </w:pPr>
            <w:r w:rsidRPr="000D0418">
              <w:rPr>
                <w:rFonts w:cstheme="minorHAnsi"/>
                <w:b/>
                <w:sz w:val="24"/>
                <w:szCs w:val="24"/>
              </w:rPr>
              <w:t>Rhodophyta</w:t>
            </w:r>
          </w:p>
        </w:tc>
        <w:tc>
          <w:tcPr>
            <w:tcW w:w="2520" w:type="dxa"/>
          </w:tcPr>
          <w:p w14:paraId="5D13FEF3" w14:textId="77777777" w:rsidR="00F84CE0" w:rsidRPr="000D0418" w:rsidRDefault="00F84CE0" w:rsidP="00644398">
            <w:pPr>
              <w:rPr>
                <w:rFonts w:cstheme="minorHAnsi"/>
                <w:b/>
                <w:sz w:val="24"/>
                <w:szCs w:val="24"/>
              </w:rPr>
            </w:pPr>
            <w:r w:rsidRPr="000D0418">
              <w:rPr>
                <w:rFonts w:cstheme="minorHAnsi"/>
                <w:b/>
                <w:sz w:val="24"/>
                <w:szCs w:val="24"/>
              </w:rPr>
              <w:t>Red Algae</w:t>
            </w:r>
          </w:p>
        </w:tc>
        <w:tc>
          <w:tcPr>
            <w:tcW w:w="6030" w:type="dxa"/>
          </w:tcPr>
          <w:p w14:paraId="63288BD7" w14:textId="77777777" w:rsidR="00F84CE0" w:rsidRPr="000D0418" w:rsidRDefault="00F84CE0" w:rsidP="00644398">
            <w:pPr>
              <w:rPr>
                <w:rFonts w:cstheme="minorHAnsi"/>
                <w:sz w:val="24"/>
                <w:szCs w:val="24"/>
              </w:rPr>
            </w:pPr>
            <w:proofErr w:type="spellStart"/>
            <w:r w:rsidRPr="000D0418">
              <w:rPr>
                <w:rFonts w:cstheme="minorHAnsi"/>
                <w:sz w:val="24"/>
                <w:szCs w:val="24"/>
              </w:rPr>
              <w:t>Chl</w:t>
            </w:r>
            <w:proofErr w:type="spellEnd"/>
            <w:r w:rsidRPr="000D0418">
              <w:rPr>
                <w:rFonts w:cstheme="minorHAnsi"/>
                <w:sz w:val="24"/>
                <w:szCs w:val="24"/>
              </w:rPr>
              <w:t xml:space="preserve"> A, </w:t>
            </w:r>
            <w:proofErr w:type="spellStart"/>
            <w:r w:rsidRPr="000D0418">
              <w:rPr>
                <w:rFonts w:cstheme="minorHAnsi"/>
                <w:sz w:val="24"/>
                <w:szCs w:val="24"/>
              </w:rPr>
              <w:t>phycobilins</w:t>
            </w:r>
            <w:proofErr w:type="spellEnd"/>
            <w:r w:rsidRPr="000D0418">
              <w:rPr>
                <w:rFonts w:cstheme="minorHAnsi"/>
                <w:sz w:val="24"/>
                <w:szCs w:val="24"/>
              </w:rPr>
              <w:t xml:space="preserve">; </w:t>
            </w:r>
            <w:proofErr w:type="spellStart"/>
            <w:r w:rsidRPr="000D0418">
              <w:rPr>
                <w:rFonts w:cstheme="minorHAnsi"/>
                <w:sz w:val="24"/>
                <w:szCs w:val="24"/>
              </w:rPr>
              <w:t>floridean</w:t>
            </w:r>
            <w:proofErr w:type="spellEnd"/>
            <w:r w:rsidRPr="000D0418">
              <w:rPr>
                <w:rFonts w:cstheme="minorHAnsi"/>
                <w:sz w:val="24"/>
                <w:szCs w:val="24"/>
              </w:rPr>
              <w:t xml:space="preserve"> starch</w:t>
            </w:r>
          </w:p>
        </w:tc>
      </w:tr>
      <w:tr w:rsidR="00F84CE0" w:rsidRPr="000D0418" w14:paraId="6EE5DDC6" w14:textId="77777777" w:rsidTr="000D0418">
        <w:tc>
          <w:tcPr>
            <w:tcW w:w="2160" w:type="dxa"/>
          </w:tcPr>
          <w:p w14:paraId="2956A7EA" w14:textId="77777777" w:rsidR="00F84CE0" w:rsidRPr="000D0418" w:rsidRDefault="00F84CE0" w:rsidP="00644398">
            <w:pPr>
              <w:rPr>
                <w:rFonts w:cstheme="minorHAnsi"/>
                <w:b/>
                <w:sz w:val="24"/>
                <w:szCs w:val="24"/>
              </w:rPr>
            </w:pPr>
            <w:r w:rsidRPr="000D0418">
              <w:rPr>
                <w:rFonts w:cstheme="minorHAnsi"/>
                <w:b/>
                <w:sz w:val="24"/>
                <w:szCs w:val="24"/>
              </w:rPr>
              <w:t>Phaeophyta</w:t>
            </w:r>
          </w:p>
        </w:tc>
        <w:tc>
          <w:tcPr>
            <w:tcW w:w="2520" w:type="dxa"/>
          </w:tcPr>
          <w:p w14:paraId="7C7492D9" w14:textId="77777777" w:rsidR="00F84CE0" w:rsidRPr="000D0418" w:rsidRDefault="00F84CE0" w:rsidP="00644398">
            <w:pPr>
              <w:rPr>
                <w:rFonts w:cstheme="minorHAnsi"/>
                <w:b/>
                <w:sz w:val="24"/>
                <w:szCs w:val="24"/>
              </w:rPr>
            </w:pPr>
            <w:r w:rsidRPr="000D0418">
              <w:rPr>
                <w:rFonts w:cstheme="minorHAnsi"/>
                <w:b/>
                <w:sz w:val="24"/>
                <w:szCs w:val="24"/>
              </w:rPr>
              <w:t>Brown Algae</w:t>
            </w:r>
          </w:p>
        </w:tc>
        <w:tc>
          <w:tcPr>
            <w:tcW w:w="6030" w:type="dxa"/>
          </w:tcPr>
          <w:p w14:paraId="1F327CAE" w14:textId="77777777" w:rsidR="00F84CE0" w:rsidRPr="000D0418" w:rsidRDefault="00F84CE0" w:rsidP="00644398">
            <w:pPr>
              <w:rPr>
                <w:rFonts w:cstheme="minorHAnsi"/>
                <w:sz w:val="24"/>
                <w:szCs w:val="24"/>
              </w:rPr>
            </w:pPr>
            <w:proofErr w:type="spellStart"/>
            <w:r w:rsidRPr="000D0418">
              <w:rPr>
                <w:rFonts w:cstheme="minorHAnsi"/>
                <w:sz w:val="24"/>
                <w:szCs w:val="24"/>
              </w:rPr>
              <w:t>Chl</w:t>
            </w:r>
            <w:proofErr w:type="spellEnd"/>
            <w:r w:rsidRPr="000D0418">
              <w:rPr>
                <w:rFonts w:cstheme="minorHAnsi"/>
                <w:sz w:val="24"/>
                <w:szCs w:val="24"/>
              </w:rPr>
              <w:t xml:space="preserve"> A, C, fucoxanthin; laminarin</w:t>
            </w:r>
          </w:p>
        </w:tc>
      </w:tr>
      <w:tr w:rsidR="00F84CE0" w:rsidRPr="000D0418" w14:paraId="014376EF" w14:textId="77777777" w:rsidTr="000D0418">
        <w:tc>
          <w:tcPr>
            <w:tcW w:w="2160" w:type="dxa"/>
          </w:tcPr>
          <w:p w14:paraId="0379E879" w14:textId="77777777" w:rsidR="00F84CE0" w:rsidRPr="000D0418" w:rsidRDefault="00F84CE0" w:rsidP="00644398">
            <w:pPr>
              <w:rPr>
                <w:rFonts w:cstheme="minorHAnsi"/>
                <w:b/>
                <w:sz w:val="24"/>
                <w:szCs w:val="24"/>
              </w:rPr>
            </w:pPr>
            <w:proofErr w:type="spellStart"/>
            <w:r w:rsidRPr="000D0418">
              <w:rPr>
                <w:rFonts w:cstheme="minorHAnsi"/>
                <w:b/>
                <w:sz w:val="24"/>
                <w:szCs w:val="24"/>
              </w:rPr>
              <w:t>Chrysophyta</w:t>
            </w:r>
            <w:proofErr w:type="spellEnd"/>
          </w:p>
        </w:tc>
        <w:tc>
          <w:tcPr>
            <w:tcW w:w="2520" w:type="dxa"/>
          </w:tcPr>
          <w:p w14:paraId="76D82107" w14:textId="77777777" w:rsidR="00F84CE0" w:rsidRPr="000D0418" w:rsidRDefault="00F84CE0" w:rsidP="00644398">
            <w:pPr>
              <w:rPr>
                <w:rFonts w:cstheme="minorHAnsi"/>
                <w:b/>
                <w:sz w:val="24"/>
                <w:szCs w:val="24"/>
              </w:rPr>
            </w:pPr>
            <w:r w:rsidRPr="000D0418">
              <w:rPr>
                <w:rFonts w:cstheme="minorHAnsi"/>
                <w:b/>
                <w:sz w:val="24"/>
                <w:szCs w:val="24"/>
              </w:rPr>
              <w:t>Golden Algae</w:t>
            </w:r>
          </w:p>
        </w:tc>
        <w:tc>
          <w:tcPr>
            <w:tcW w:w="6030" w:type="dxa"/>
          </w:tcPr>
          <w:p w14:paraId="5C77F6C9" w14:textId="77777777" w:rsidR="00F84CE0" w:rsidRPr="000D0418" w:rsidRDefault="00F84CE0" w:rsidP="00644398">
            <w:pPr>
              <w:rPr>
                <w:rFonts w:cstheme="minorHAnsi"/>
                <w:sz w:val="24"/>
                <w:szCs w:val="24"/>
              </w:rPr>
            </w:pPr>
            <w:proofErr w:type="spellStart"/>
            <w:r w:rsidRPr="000D0418">
              <w:rPr>
                <w:rFonts w:cstheme="minorHAnsi"/>
                <w:sz w:val="24"/>
                <w:szCs w:val="24"/>
              </w:rPr>
              <w:t>Chl</w:t>
            </w:r>
            <w:proofErr w:type="spellEnd"/>
            <w:r w:rsidRPr="000D0418">
              <w:rPr>
                <w:rFonts w:cstheme="minorHAnsi"/>
                <w:sz w:val="24"/>
                <w:szCs w:val="24"/>
              </w:rPr>
              <w:t xml:space="preserve"> A, C; single-celled, silica shells “diatoms”</w:t>
            </w:r>
          </w:p>
        </w:tc>
      </w:tr>
      <w:tr w:rsidR="00F84CE0" w:rsidRPr="000D0418" w14:paraId="40620A63" w14:textId="77777777" w:rsidTr="000D0418">
        <w:tc>
          <w:tcPr>
            <w:tcW w:w="2160" w:type="dxa"/>
          </w:tcPr>
          <w:p w14:paraId="1436503F" w14:textId="77777777" w:rsidR="00F84CE0" w:rsidRPr="000D0418" w:rsidRDefault="00F84CE0" w:rsidP="00644398">
            <w:pPr>
              <w:rPr>
                <w:rFonts w:cstheme="minorHAnsi"/>
                <w:b/>
                <w:sz w:val="24"/>
                <w:szCs w:val="24"/>
              </w:rPr>
            </w:pPr>
            <w:r w:rsidRPr="000D0418">
              <w:rPr>
                <w:rFonts w:cstheme="minorHAnsi"/>
                <w:b/>
                <w:sz w:val="24"/>
                <w:szCs w:val="24"/>
              </w:rPr>
              <w:t>Pyrrophyta</w:t>
            </w:r>
          </w:p>
        </w:tc>
        <w:tc>
          <w:tcPr>
            <w:tcW w:w="2520" w:type="dxa"/>
          </w:tcPr>
          <w:p w14:paraId="02B134D1" w14:textId="77777777" w:rsidR="00F84CE0" w:rsidRPr="000D0418" w:rsidRDefault="00F84CE0" w:rsidP="00644398">
            <w:pPr>
              <w:rPr>
                <w:rFonts w:cstheme="minorHAnsi"/>
                <w:b/>
                <w:sz w:val="24"/>
                <w:szCs w:val="24"/>
              </w:rPr>
            </w:pPr>
            <w:r w:rsidRPr="000D0418">
              <w:rPr>
                <w:rFonts w:cstheme="minorHAnsi"/>
                <w:b/>
                <w:sz w:val="24"/>
                <w:szCs w:val="24"/>
              </w:rPr>
              <w:t>Dinoflagellates</w:t>
            </w:r>
          </w:p>
        </w:tc>
        <w:tc>
          <w:tcPr>
            <w:tcW w:w="6030" w:type="dxa"/>
          </w:tcPr>
          <w:p w14:paraId="6343F02E" w14:textId="77777777" w:rsidR="00F84CE0" w:rsidRPr="000D0418" w:rsidRDefault="00F84CE0" w:rsidP="00644398">
            <w:pPr>
              <w:rPr>
                <w:rFonts w:cstheme="minorHAnsi"/>
                <w:sz w:val="24"/>
                <w:szCs w:val="24"/>
              </w:rPr>
            </w:pPr>
            <w:proofErr w:type="spellStart"/>
            <w:r w:rsidRPr="000D0418">
              <w:rPr>
                <w:rFonts w:cstheme="minorHAnsi"/>
                <w:sz w:val="24"/>
                <w:szCs w:val="24"/>
              </w:rPr>
              <w:t>Chl</w:t>
            </w:r>
            <w:proofErr w:type="spellEnd"/>
            <w:r w:rsidRPr="000D0418">
              <w:rPr>
                <w:rFonts w:cstheme="minorHAnsi"/>
                <w:sz w:val="24"/>
                <w:szCs w:val="24"/>
              </w:rPr>
              <w:t xml:space="preserve"> A, C; single-celled, biflagellate</w:t>
            </w:r>
          </w:p>
        </w:tc>
      </w:tr>
      <w:tr w:rsidR="00F84CE0" w:rsidRPr="000D0418" w14:paraId="38A95A8B" w14:textId="77777777" w:rsidTr="000D0418">
        <w:tc>
          <w:tcPr>
            <w:tcW w:w="2160" w:type="dxa"/>
          </w:tcPr>
          <w:p w14:paraId="0C355FD2" w14:textId="77777777" w:rsidR="00F84CE0" w:rsidRPr="000D0418" w:rsidRDefault="00F84CE0" w:rsidP="00644398">
            <w:pPr>
              <w:rPr>
                <w:rFonts w:cstheme="minorHAnsi"/>
                <w:b/>
                <w:sz w:val="24"/>
                <w:szCs w:val="24"/>
              </w:rPr>
            </w:pPr>
            <w:r w:rsidRPr="000D0418">
              <w:rPr>
                <w:rFonts w:cstheme="minorHAnsi"/>
                <w:b/>
                <w:sz w:val="24"/>
                <w:szCs w:val="24"/>
              </w:rPr>
              <w:t>Euglenophyta</w:t>
            </w:r>
          </w:p>
        </w:tc>
        <w:tc>
          <w:tcPr>
            <w:tcW w:w="2520" w:type="dxa"/>
          </w:tcPr>
          <w:p w14:paraId="76A9A552" w14:textId="77777777" w:rsidR="00F84CE0" w:rsidRPr="000D0418" w:rsidRDefault="00F84CE0" w:rsidP="00644398">
            <w:pPr>
              <w:rPr>
                <w:rFonts w:cstheme="minorHAnsi"/>
                <w:b/>
                <w:sz w:val="24"/>
                <w:szCs w:val="24"/>
              </w:rPr>
            </w:pPr>
            <w:r w:rsidRPr="000D0418">
              <w:rPr>
                <w:rFonts w:cstheme="minorHAnsi"/>
                <w:b/>
                <w:sz w:val="24"/>
                <w:szCs w:val="24"/>
              </w:rPr>
              <w:t>Euglenoids</w:t>
            </w:r>
          </w:p>
        </w:tc>
        <w:tc>
          <w:tcPr>
            <w:tcW w:w="6030" w:type="dxa"/>
          </w:tcPr>
          <w:p w14:paraId="6538372B" w14:textId="77777777" w:rsidR="00F84CE0" w:rsidRPr="000D0418" w:rsidRDefault="00F84CE0" w:rsidP="00644398">
            <w:pPr>
              <w:rPr>
                <w:rFonts w:cstheme="minorHAnsi"/>
                <w:sz w:val="24"/>
                <w:szCs w:val="24"/>
              </w:rPr>
            </w:pPr>
            <w:proofErr w:type="spellStart"/>
            <w:r w:rsidRPr="000D0418">
              <w:rPr>
                <w:rFonts w:cstheme="minorHAnsi"/>
                <w:sz w:val="24"/>
                <w:szCs w:val="24"/>
              </w:rPr>
              <w:t>Chl</w:t>
            </w:r>
            <w:proofErr w:type="spellEnd"/>
            <w:r w:rsidRPr="000D0418">
              <w:rPr>
                <w:rFonts w:cstheme="minorHAnsi"/>
                <w:sz w:val="24"/>
                <w:szCs w:val="24"/>
              </w:rPr>
              <w:t xml:space="preserve"> A, B; single-celled, flagellum</w:t>
            </w:r>
          </w:p>
        </w:tc>
      </w:tr>
    </w:tbl>
    <w:p w14:paraId="54034BE1" w14:textId="77777777" w:rsidR="00F84CE0" w:rsidRPr="000D0418" w:rsidRDefault="00F84CE0" w:rsidP="00F84CE0">
      <w:pPr>
        <w:rPr>
          <w:rFonts w:cstheme="minorHAnsi"/>
        </w:rPr>
      </w:pPr>
    </w:p>
    <w:p w14:paraId="1D82D839" w14:textId="77777777" w:rsidR="00F84CE0" w:rsidRPr="000D0418" w:rsidRDefault="00F84CE0" w:rsidP="00F84CE0">
      <w:pPr>
        <w:rPr>
          <w:rFonts w:cstheme="minorHAnsi"/>
          <w:b/>
        </w:rPr>
      </w:pPr>
    </w:p>
    <w:p w14:paraId="3FADC23F" w14:textId="77777777" w:rsidR="00F84CE0" w:rsidRPr="000D0418" w:rsidRDefault="00F84CE0" w:rsidP="00F84CE0">
      <w:pPr>
        <w:rPr>
          <w:rFonts w:cstheme="minorHAnsi"/>
        </w:rPr>
      </w:pPr>
      <w:r w:rsidRPr="000D0418">
        <w:rPr>
          <w:rFonts w:cstheme="minorHAnsi"/>
          <w:b/>
        </w:rPr>
        <w:t>Protozoans</w:t>
      </w:r>
      <w:r w:rsidRPr="000D0418">
        <w:rPr>
          <w:rFonts w:cstheme="minorHAnsi"/>
        </w:rPr>
        <w:t>.  The protozoans are the heterotrophic protists.  The protozoans are traditionally classified primarily on the basis of their motility structures.  Here are the groups that you will need to know:</w:t>
      </w:r>
    </w:p>
    <w:p w14:paraId="0801C5EE" w14:textId="77777777" w:rsidR="00F84CE0" w:rsidRPr="000D0418" w:rsidRDefault="00F84CE0" w:rsidP="00F84CE0">
      <w:pPr>
        <w:rPr>
          <w:rFonts w:cstheme="minorHAnsi"/>
        </w:rPr>
      </w:pPr>
    </w:p>
    <w:tbl>
      <w:tblPr>
        <w:tblStyle w:val="TableGrid"/>
        <w:tblW w:w="0" w:type="auto"/>
        <w:tblInd w:w="-113" w:type="dxa"/>
        <w:tblLook w:val="04A0" w:firstRow="1" w:lastRow="0" w:firstColumn="1" w:lastColumn="0" w:noHBand="0" w:noVBand="1"/>
      </w:tblPr>
      <w:tblGrid>
        <w:gridCol w:w="2238"/>
        <w:gridCol w:w="3240"/>
        <w:gridCol w:w="3872"/>
      </w:tblGrid>
      <w:tr w:rsidR="00F84CE0" w:rsidRPr="000D0418" w14:paraId="2E3A3674" w14:textId="77777777" w:rsidTr="000D0418">
        <w:tc>
          <w:tcPr>
            <w:tcW w:w="2238" w:type="dxa"/>
          </w:tcPr>
          <w:p w14:paraId="4712E32C" w14:textId="77777777" w:rsidR="00F84CE0" w:rsidRPr="000D0418" w:rsidRDefault="00F84CE0" w:rsidP="00644398">
            <w:pPr>
              <w:rPr>
                <w:rFonts w:cstheme="minorHAnsi"/>
                <w:sz w:val="24"/>
                <w:szCs w:val="24"/>
              </w:rPr>
            </w:pPr>
            <w:r w:rsidRPr="000D0418">
              <w:rPr>
                <w:rFonts w:cstheme="minorHAnsi"/>
                <w:sz w:val="24"/>
                <w:szCs w:val="24"/>
              </w:rPr>
              <w:t>Phylum Name</w:t>
            </w:r>
          </w:p>
        </w:tc>
        <w:tc>
          <w:tcPr>
            <w:tcW w:w="3240" w:type="dxa"/>
          </w:tcPr>
          <w:p w14:paraId="3AA1F32A" w14:textId="77777777" w:rsidR="00F84CE0" w:rsidRPr="000D0418" w:rsidRDefault="00F84CE0" w:rsidP="00644398">
            <w:pPr>
              <w:rPr>
                <w:rFonts w:cstheme="minorHAnsi"/>
                <w:sz w:val="24"/>
                <w:szCs w:val="24"/>
              </w:rPr>
            </w:pPr>
            <w:r w:rsidRPr="000D0418">
              <w:rPr>
                <w:rFonts w:cstheme="minorHAnsi"/>
                <w:sz w:val="24"/>
                <w:szCs w:val="24"/>
              </w:rPr>
              <w:t>Common Name</w:t>
            </w:r>
          </w:p>
        </w:tc>
        <w:tc>
          <w:tcPr>
            <w:tcW w:w="3872" w:type="dxa"/>
          </w:tcPr>
          <w:p w14:paraId="71FA6679" w14:textId="77777777" w:rsidR="00F84CE0" w:rsidRPr="000D0418" w:rsidRDefault="00F84CE0" w:rsidP="00644398">
            <w:pPr>
              <w:rPr>
                <w:rFonts w:cstheme="minorHAnsi"/>
                <w:sz w:val="24"/>
                <w:szCs w:val="24"/>
              </w:rPr>
            </w:pPr>
            <w:r w:rsidRPr="000D0418">
              <w:rPr>
                <w:rFonts w:cstheme="minorHAnsi"/>
                <w:sz w:val="24"/>
                <w:szCs w:val="24"/>
              </w:rPr>
              <w:t>Characteristics</w:t>
            </w:r>
          </w:p>
        </w:tc>
      </w:tr>
      <w:tr w:rsidR="00F84CE0" w:rsidRPr="000D0418" w14:paraId="68E91A5E" w14:textId="77777777" w:rsidTr="000D0418">
        <w:tc>
          <w:tcPr>
            <w:tcW w:w="2238" w:type="dxa"/>
          </w:tcPr>
          <w:p w14:paraId="0A47DBC8" w14:textId="77777777" w:rsidR="00F84CE0" w:rsidRPr="000D0418" w:rsidRDefault="00F84CE0" w:rsidP="00644398">
            <w:pPr>
              <w:rPr>
                <w:rFonts w:cstheme="minorHAnsi"/>
                <w:sz w:val="24"/>
                <w:szCs w:val="24"/>
              </w:rPr>
            </w:pPr>
            <w:r w:rsidRPr="000D0418">
              <w:rPr>
                <w:rFonts w:cstheme="minorHAnsi"/>
                <w:b/>
                <w:sz w:val="24"/>
                <w:szCs w:val="24"/>
              </w:rPr>
              <w:t>Sarcodina</w:t>
            </w:r>
          </w:p>
        </w:tc>
        <w:tc>
          <w:tcPr>
            <w:tcW w:w="3240" w:type="dxa"/>
          </w:tcPr>
          <w:p w14:paraId="01C740C1" w14:textId="77777777" w:rsidR="00F84CE0" w:rsidRPr="000D0418" w:rsidRDefault="00F84CE0" w:rsidP="00644398">
            <w:pPr>
              <w:rPr>
                <w:rFonts w:cstheme="minorHAnsi"/>
                <w:b/>
                <w:sz w:val="24"/>
                <w:szCs w:val="24"/>
              </w:rPr>
            </w:pPr>
            <w:r w:rsidRPr="000D0418">
              <w:rPr>
                <w:rFonts w:cstheme="minorHAnsi"/>
                <w:b/>
                <w:sz w:val="24"/>
                <w:szCs w:val="24"/>
              </w:rPr>
              <w:t>amoeboid protozoans</w:t>
            </w:r>
          </w:p>
        </w:tc>
        <w:tc>
          <w:tcPr>
            <w:tcW w:w="3872" w:type="dxa"/>
          </w:tcPr>
          <w:p w14:paraId="540BEF53" w14:textId="77777777" w:rsidR="00F84CE0" w:rsidRPr="000D0418" w:rsidRDefault="00F84CE0" w:rsidP="00644398">
            <w:pPr>
              <w:rPr>
                <w:rFonts w:cstheme="minorHAnsi"/>
                <w:sz w:val="24"/>
                <w:szCs w:val="24"/>
              </w:rPr>
            </w:pPr>
            <w:proofErr w:type="spellStart"/>
            <w:r w:rsidRPr="000D0418">
              <w:rPr>
                <w:rFonts w:cstheme="minorHAnsi"/>
                <w:sz w:val="24"/>
                <w:szCs w:val="24"/>
              </w:rPr>
              <w:t>pseuodopodia</w:t>
            </w:r>
            <w:proofErr w:type="spellEnd"/>
          </w:p>
        </w:tc>
      </w:tr>
      <w:tr w:rsidR="00F84CE0" w:rsidRPr="000D0418" w14:paraId="0C95E867" w14:textId="77777777" w:rsidTr="000D0418">
        <w:tc>
          <w:tcPr>
            <w:tcW w:w="2238" w:type="dxa"/>
          </w:tcPr>
          <w:p w14:paraId="51A58979" w14:textId="77777777" w:rsidR="00F84CE0" w:rsidRPr="000D0418" w:rsidRDefault="00F84CE0" w:rsidP="00644398">
            <w:pPr>
              <w:rPr>
                <w:rFonts w:cstheme="minorHAnsi"/>
                <w:sz w:val="24"/>
                <w:szCs w:val="24"/>
              </w:rPr>
            </w:pPr>
            <w:proofErr w:type="spellStart"/>
            <w:r w:rsidRPr="000D0418">
              <w:rPr>
                <w:rFonts w:cstheme="minorHAnsi"/>
                <w:b/>
                <w:sz w:val="24"/>
                <w:szCs w:val="24"/>
              </w:rPr>
              <w:t>Mastigophora</w:t>
            </w:r>
            <w:proofErr w:type="spellEnd"/>
          </w:p>
        </w:tc>
        <w:tc>
          <w:tcPr>
            <w:tcW w:w="3240" w:type="dxa"/>
          </w:tcPr>
          <w:p w14:paraId="5697D46D" w14:textId="77777777" w:rsidR="00F84CE0" w:rsidRPr="000D0418" w:rsidRDefault="00F84CE0" w:rsidP="00644398">
            <w:pPr>
              <w:rPr>
                <w:rFonts w:cstheme="minorHAnsi"/>
                <w:b/>
                <w:sz w:val="24"/>
                <w:szCs w:val="24"/>
              </w:rPr>
            </w:pPr>
            <w:r w:rsidRPr="000D0418">
              <w:rPr>
                <w:rFonts w:cstheme="minorHAnsi"/>
                <w:b/>
                <w:sz w:val="24"/>
                <w:szCs w:val="24"/>
              </w:rPr>
              <w:t>flagellated protozoans</w:t>
            </w:r>
          </w:p>
        </w:tc>
        <w:tc>
          <w:tcPr>
            <w:tcW w:w="3872" w:type="dxa"/>
          </w:tcPr>
          <w:p w14:paraId="19BD41E7" w14:textId="77777777" w:rsidR="00F84CE0" w:rsidRPr="000D0418" w:rsidRDefault="00F84CE0" w:rsidP="00644398">
            <w:pPr>
              <w:rPr>
                <w:rFonts w:cstheme="minorHAnsi"/>
                <w:sz w:val="24"/>
                <w:szCs w:val="24"/>
              </w:rPr>
            </w:pPr>
            <w:r w:rsidRPr="000D0418">
              <w:rPr>
                <w:rFonts w:cstheme="minorHAnsi"/>
                <w:sz w:val="24"/>
                <w:szCs w:val="24"/>
              </w:rPr>
              <w:t>flagella</w:t>
            </w:r>
          </w:p>
        </w:tc>
      </w:tr>
      <w:tr w:rsidR="00F84CE0" w:rsidRPr="000D0418" w14:paraId="1E862482" w14:textId="77777777" w:rsidTr="000D0418">
        <w:tc>
          <w:tcPr>
            <w:tcW w:w="2238" w:type="dxa"/>
          </w:tcPr>
          <w:p w14:paraId="6E0174B5" w14:textId="77777777" w:rsidR="00F84CE0" w:rsidRPr="000D0418" w:rsidRDefault="00F84CE0" w:rsidP="00644398">
            <w:pPr>
              <w:rPr>
                <w:rFonts w:cstheme="minorHAnsi"/>
                <w:sz w:val="24"/>
                <w:szCs w:val="24"/>
              </w:rPr>
            </w:pPr>
            <w:proofErr w:type="spellStart"/>
            <w:r w:rsidRPr="000D0418">
              <w:rPr>
                <w:rFonts w:cstheme="minorHAnsi"/>
                <w:b/>
                <w:sz w:val="24"/>
                <w:szCs w:val="24"/>
              </w:rPr>
              <w:t>Ciliophora</w:t>
            </w:r>
            <w:proofErr w:type="spellEnd"/>
          </w:p>
        </w:tc>
        <w:tc>
          <w:tcPr>
            <w:tcW w:w="3240" w:type="dxa"/>
          </w:tcPr>
          <w:p w14:paraId="48E733EC" w14:textId="77777777" w:rsidR="00F84CE0" w:rsidRPr="000D0418" w:rsidRDefault="00F84CE0" w:rsidP="00644398">
            <w:pPr>
              <w:rPr>
                <w:rFonts w:cstheme="minorHAnsi"/>
                <w:b/>
                <w:sz w:val="24"/>
                <w:szCs w:val="24"/>
              </w:rPr>
            </w:pPr>
            <w:r w:rsidRPr="000D0418">
              <w:rPr>
                <w:rFonts w:cstheme="minorHAnsi"/>
                <w:b/>
                <w:sz w:val="24"/>
                <w:szCs w:val="24"/>
              </w:rPr>
              <w:t>ciliated protozoans</w:t>
            </w:r>
          </w:p>
        </w:tc>
        <w:tc>
          <w:tcPr>
            <w:tcW w:w="3872" w:type="dxa"/>
          </w:tcPr>
          <w:p w14:paraId="68BFBB6D" w14:textId="77777777" w:rsidR="00F84CE0" w:rsidRPr="000D0418" w:rsidRDefault="00F84CE0" w:rsidP="00644398">
            <w:pPr>
              <w:rPr>
                <w:rFonts w:cstheme="minorHAnsi"/>
                <w:sz w:val="24"/>
                <w:szCs w:val="24"/>
              </w:rPr>
            </w:pPr>
            <w:r w:rsidRPr="000D0418">
              <w:rPr>
                <w:rFonts w:cstheme="minorHAnsi"/>
                <w:sz w:val="24"/>
                <w:szCs w:val="24"/>
              </w:rPr>
              <w:t>cilia</w:t>
            </w:r>
          </w:p>
        </w:tc>
      </w:tr>
      <w:tr w:rsidR="00F84CE0" w:rsidRPr="000D0418" w14:paraId="20F65D07" w14:textId="77777777" w:rsidTr="000D0418">
        <w:tc>
          <w:tcPr>
            <w:tcW w:w="2238" w:type="dxa"/>
          </w:tcPr>
          <w:p w14:paraId="1B3355E3" w14:textId="77777777" w:rsidR="00F84CE0" w:rsidRPr="000D0418" w:rsidRDefault="00F84CE0" w:rsidP="00644398">
            <w:pPr>
              <w:rPr>
                <w:rFonts w:cstheme="minorHAnsi"/>
                <w:b/>
                <w:sz w:val="24"/>
                <w:szCs w:val="24"/>
              </w:rPr>
            </w:pPr>
            <w:r w:rsidRPr="000D0418">
              <w:rPr>
                <w:rFonts w:cstheme="minorHAnsi"/>
                <w:b/>
                <w:sz w:val="24"/>
                <w:szCs w:val="24"/>
              </w:rPr>
              <w:t>Apicomplexa</w:t>
            </w:r>
          </w:p>
        </w:tc>
        <w:tc>
          <w:tcPr>
            <w:tcW w:w="3240" w:type="dxa"/>
          </w:tcPr>
          <w:p w14:paraId="1B72A3F5" w14:textId="77777777" w:rsidR="00F84CE0" w:rsidRPr="000D0418" w:rsidRDefault="00F84CE0" w:rsidP="00644398">
            <w:pPr>
              <w:rPr>
                <w:rFonts w:cstheme="minorHAnsi"/>
                <w:b/>
                <w:sz w:val="24"/>
                <w:szCs w:val="24"/>
              </w:rPr>
            </w:pPr>
            <w:r w:rsidRPr="000D0418">
              <w:rPr>
                <w:rFonts w:cstheme="minorHAnsi"/>
                <w:b/>
                <w:sz w:val="24"/>
                <w:szCs w:val="24"/>
              </w:rPr>
              <w:t>sporozoans</w:t>
            </w:r>
          </w:p>
        </w:tc>
        <w:tc>
          <w:tcPr>
            <w:tcW w:w="3872" w:type="dxa"/>
          </w:tcPr>
          <w:p w14:paraId="1808B437" w14:textId="77777777" w:rsidR="00F84CE0" w:rsidRPr="000D0418" w:rsidRDefault="00F84CE0" w:rsidP="00644398">
            <w:pPr>
              <w:rPr>
                <w:rFonts w:cstheme="minorHAnsi"/>
                <w:sz w:val="24"/>
                <w:szCs w:val="24"/>
              </w:rPr>
            </w:pPr>
            <w:r w:rsidRPr="000D0418">
              <w:rPr>
                <w:rFonts w:cstheme="minorHAnsi"/>
                <w:sz w:val="24"/>
                <w:szCs w:val="24"/>
              </w:rPr>
              <w:t>intracellular parasites</w:t>
            </w:r>
          </w:p>
        </w:tc>
      </w:tr>
    </w:tbl>
    <w:p w14:paraId="265B8E1E" w14:textId="77777777" w:rsidR="00F84CE0" w:rsidRPr="000D0418" w:rsidRDefault="00F84CE0" w:rsidP="00F84CE0">
      <w:pPr>
        <w:rPr>
          <w:rFonts w:cstheme="minorHAnsi"/>
        </w:rPr>
      </w:pPr>
    </w:p>
    <w:p w14:paraId="2167CDB2" w14:textId="77777777" w:rsidR="00F84CE0" w:rsidRPr="000D0418" w:rsidRDefault="00F84CE0" w:rsidP="00F84CE0">
      <w:pPr>
        <w:ind w:left="720" w:firstLine="720"/>
        <w:rPr>
          <w:rFonts w:cstheme="minorHAnsi"/>
        </w:rPr>
      </w:pPr>
    </w:p>
    <w:p w14:paraId="264AF35E" w14:textId="77777777" w:rsidR="00F84CE0" w:rsidRPr="000D0418" w:rsidRDefault="00F84CE0" w:rsidP="00F84CE0">
      <w:pPr>
        <w:rPr>
          <w:rFonts w:cstheme="minorHAnsi"/>
        </w:rPr>
      </w:pPr>
      <w:r w:rsidRPr="000D0418">
        <w:rPr>
          <w:rFonts w:cstheme="minorHAnsi"/>
          <w:b/>
        </w:rPr>
        <w:t>Fungal Protists</w:t>
      </w:r>
      <w:r w:rsidRPr="000D0418">
        <w:rPr>
          <w:rFonts w:cstheme="minorHAnsi"/>
        </w:rPr>
        <w:t>.  Filamentous construction. Spore-formers.  Here are the groups that you will need to know (common names only):</w:t>
      </w:r>
    </w:p>
    <w:p w14:paraId="24671E7D" w14:textId="77777777" w:rsidR="00F84CE0" w:rsidRPr="000D0418" w:rsidRDefault="00F84CE0" w:rsidP="00F84CE0">
      <w:pPr>
        <w:rPr>
          <w:rFonts w:cstheme="minorHAnsi"/>
        </w:rPr>
      </w:pPr>
    </w:p>
    <w:p w14:paraId="5E05FD1C" w14:textId="77777777" w:rsidR="000D0418" w:rsidRDefault="00F84CE0" w:rsidP="00F84CE0">
      <w:pPr>
        <w:rPr>
          <w:rFonts w:cstheme="minorHAnsi"/>
          <w:b/>
        </w:rPr>
      </w:pPr>
      <w:r w:rsidRPr="000D0418">
        <w:rPr>
          <w:rFonts w:cstheme="minorHAnsi"/>
        </w:rPr>
        <w:tab/>
      </w:r>
      <w:r w:rsidRPr="000D0418">
        <w:rPr>
          <w:rFonts w:cstheme="minorHAnsi"/>
          <w:b/>
        </w:rPr>
        <w:t>Water molds</w:t>
      </w:r>
      <w:r w:rsidRPr="000D0418">
        <w:rPr>
          <w:rFonts w:cstheme="minorHAnsi"/>
          <w:b/>
        </w:rPr>
        <w:tab/>
      </w:r>
    </w:p>
    <w:p w14:paraId="230963E0" w14:textId="0B6C8A65" w:rsidR="00F84CE0" w:rsidRPr="000D0418" w:rsidRDefault="00F84CE0" w:rsidP="000D0418">
      <w:pPr>
        <w:ind w:firstLine="720"/>
        <w:rPr>
          <w:rFonts w:cstheme="minorHAnsi"/>
          <w:b/>
        </w:rPr>
      </w:pPr>
      <w:r w:rsidRPr="000D0418">
        <w:rPr>
          <w:rFonts w:cstheme="minorHAnsi"/>
          <w:b/>
        </w:rPr>
        <w:t>Slime molds</w:t>
      </w:r>
    </w:p>
    <w:p w14:paraId="3A494046" w14:textId="77777777" w:rsidR="00F84CE0" w:rsidRPr="000D0418" w:rsidRDefault="00F84CE0" w:rsidP="00F84CE0">
      <w:pPr>
        <w:rPr>
          <w:rFonts w:cstheme="minorHAnsi"/>
        </w:rPr>
      </w:pPr>
    </w:p>
    <w:p w14:paraId="2733843D" w14:textId="77777777" w:rsidR="00F84CE0" w:rsidRPr="000D0418" w:rsidRDefault="00F84CE0" w:rsidP="00F84CE0">
      <w:pPr>
        <w:rPr>
          <w:rFonts w:cstheme="minorHAnsi"/>
        </w:rPr>
      </w:pPr>
    </w:p>
    <w:p w14:paraId="7E64E495" w14:textId="26CC12C2" w:rsidR="00F84CE0" w:rsidRDefault="00F84CE0" w:rsidP="00F84CE0">
      <w:pPr>
        <w:ind w:left="720" w:firstLine="720"/>
        <w:rPr>
          <w:rFonts w:cstheme="minorHAnsi"/>
          <w:b/>
        </w:rPr>
      </w:pPr>
    </w:p>
    <w:p w14:paraId="7DF8726A" w14:textId="3F4A59D3" w:rsidR="000D0418" w:rsidRDefault="000D0418" w:rsidP="00F84CE0">
      <w:pPr>
        <w:ind w:left="720" w:firstLine="720"/>
        <w:rPr>
          <w:rFonts w:cstheme="minorHAnsi"/>
          <w:b/>
        </w:rPr>
      </w:pPr>
    </w:p>
    <w:p w14:paraId="2264BD4F" w14:textId="0DBF4862" w:rsidR="000D0418" w:rsidRDefault="000D0418" w:rsidP="00F84CE0">
      <w:pPr>
        <w:ind w:left="720" w:firstLine="720"/>
        <w:rPr>
          <w:rFonts w:cstheme="minorHAnsi"/>
          <w:b/>
        </w:rPr>
      </w:pPr>
    </w:p>
    <w:p w14:paraId="7E48926B" w14:textId="77777777" w:rsidR="000D0418" w:rsidRPr="000D0418" w:rsidRDefault="000D0418" w:rsidP="00F84CE0">
      <w:pPr>
        <w:ind w:left="720" w:firstLine="720"/>
        <w:rPr>
          <w:rFonts w:cstheme="minorHAnsi"/>
          <w:b/>
        </w:rPr>
      </w:pPr>
    </w:p>
    <w:p w14:paraId="7FA232D1" w14:textId="77777777" w:rsidR="00F84CE0" w:rsidRDefault="00F84CE0" w:rsidP="00F84CE0"/>
    <w:p w14:paraId="0C848486" w14:textId="31F495D7" w:rsidR="00F84CE0" w:rsidRPr="000D0418" w:rsidRDefault="00F84CE0" w:rsidP="00F84CE0">
      <w:pPr>
        <w:rPr>
          <w:rFonts w:cstheme="minorHAnsi"/>
          <w:b/>
          <w:sz w:val="32"/>
          <w:szCs w:val="28"/>
        </w:rPr>
      </w:pPr>
      <w:r w:rsidRPr="000D0418">
        <w:rPr>
          <w:rFonts w:cstheme="minorHAnsi"/>
          <w:b/>
          <w:sz w:val="32"/>
          <w:szCs w:val="28"/>
        </w:rPr>
        <w:lastRenderedPageBreak/>
        <w:t>B. PROTIST ACTIVITIES</w:t>
      </w:r>
    </w:p>
    <w:p w14:paraId="52DCC140" w14:textId="77777777" w:rsidR="00F84CE0" w:rsidRDefault="00F84CE0" w:rsidP="00F84CE0">
      <w:pPr>
        <w:rPr>
          <w:rFonts w:cstheme="minorHAnsi"/>
          <w:b/>
          <w:sz w:val="36"/>
          <w:szCs w:val="32"/>
        </w:rPr>
      </w:pPr>
    </w:p>
    <w:p w14:paraId="79EE9368" w14:textId="3F955830" w:rsidR="00F84CE0" w:rsidRDefault="00F84CE0" w:rsidP="00F84CE0">
      <w:pPr>
        <w:rPr>
          <w:rFonts w:cstheme="minorHAnsi"/>
          <w:b/>
          <w:sz w:val="28"/>
          <w:szCs w:val="28"/>
        </w:rPr>
      </w:pPr>
      <w:r w:rsidRPr="000D0418">
        <w:rPr>
          <w:rFonts w:cstheme="minorHAnsi"/>
          <w:b/>
          <w:sz w:val="28"/>
          <w:szCs w:val="28"/>
        </w:rPr>
        <w:t xml:space="preserve">B.1. MICROSCOPIC EXAMINATION OF ALGAL SPECIES </w:t>
      </w:r>
      <w:r w:rsidR="000D0418">
        <w:rPr>
          <w:rFonts w:cstheme="minorHAnsi"/>
          <w:b/>
          <w:sz w:val="28"/>
          <w:szCs w:val="28"/>
        </w:rPr>
        <w:t>–</w:t>
      </w:r>
      <w:r w:rsidRPr="000D0418">
        <w:rPr>
          <w:rFonts w:cstheme="minorHAnsi"/>
          <w:b/>
          <w:sz w:val="28"/>
          <w:szCs w:val="28"/>
        </w:rPr>
        <w:t xml:space="preserve"> ONLINE</w:t>
      </w:r>
    </w:p>
    <w:p w14:paraId="6A580CDC" w14:textId="77777777" w:rsidR="000D0418" w:rsidRPr="000D0418" w:rsidRDefault="000D0418" w:rsidP="00F84CE0">
      <w:pPr>
        <w:rPr>
          <w:rFonts w:cstheme="minorHAnsi"/>
          <w:b/>
          <w:sz w:val="28"/>
          <w:szCs w:val="28"/>
        </w:rPr>
      </w:pPr>
    </w:p>
    <w:p w14:paraId="5099F0D8" w14:textId="77777777" w:rsidR="00F84CE0" w:rsidRPr="000D0418" w:rsidRDefault="00F84CE0" w:rsidP="00F84CE0">
      <w:pPr>
        <w:rPr>
          <w:rFonts w:cstheme="minorHAnsi"/>
          <w:bCs/>
        </w:rPr>
      </w:pPr>
      <w:r w:rsidRPr="000D0418">
        <w:rPr>
          <w:rFonts w:cstheme="minorHAnsi"/>
          <w:b/>
        </w:rPr>
        <w:tab/>
        <w:t xml:space="preserve">Chlorophyta (Green Alga) </w:t>
      </w:r>
      <w:r w:rsidRPr="000D0418">
        <w:rPr>
          <w:rFonts w:cstheme="minorHAnsi"/>
          <w:b/>
          <w:i/>
        </w:rPr>
        <w:t xml:space="preserve">Chlorella – </w:t>
      </w:r>
      <w:r w:rsidRPr="000D0418">
        <w:rPr>
          <w:rFonts w:cstheme="minorHAnsi"/>
          <w:bCs/>
          <w:iCs/>
        </w:rPr>
        <w:t>a single celled green alga</w:t>
      </w:r>
    </w:p>
    <w:p w14:paraId="3CB9763F" w14:textId="77777777" w:rsidR="00F84CE0" w:rsidRPr="000D0418" w:rsidRDefault="00F84CE0" w:rsidP="00F84CE0">
      <w:pPr>
        <w:ind w:left="720"/>
        <w:rPr>
          <w:rFonts w:cstheme="minorHAnsi"/>
          <w:bCs/>
          <w:iCs/>
        </w:rPr>
      </w:pPr>
      <w:r w:rsidRPr="000D0418">
        <w:rPr>
          <w:rFonts w:cstheme="minorHAnsi"/>
          <w:b/>
        </w:rPr>
        <w:t xml:space="preserve">Chlorophyta (Green Alga) </w:t>
      </w:r>
      <w:r w:rsidRPr="000D0418">
        <w:rPr>
          <w:rFonts w:cstheme="minorHAnsi"/>
          <w:b/>
          <w:i/>
        </w:rPr>
        <w:t xml:space="preserve">Spirogyra – </w:t>
      </w:r>
      <w:r w:rsidRPr="000D0418">
        <w:rPr>
          <w:rFonts w:cstheme="minorHAnsi"/>
          <w:bCs/>
          <w:iCs/>
        </w:rPr>
        <w:t>a filamentous green alga</w:t>
      </w:r>
    </w:p>
    <w:p w14:paraId="31FA1851" w14:textId="77777777" w:rsidR="00F84CE0" w:rsidRPr="000D0418" w:rsidRDefault="00F84CE0" w:rsidP="00F84CE0">
      <w:pPr>
        <w:ind w:firstLine="720"/>
        <w:rPr>
          <w:rFonts w:cstheme="minorHAnsi"/>
          <w:b/>
        </w:rPr>
      </w:pPr>
      <w:r w:rsidRPr="000D0418">
        <w:rPr>
          <w:rFonts w:cstheme="minorHAnsi"/>
          <w:b/>
        </w:rPr>
        <w:t xml:space="preserve">Chlorophyta (Green Alga) Ulva </w:t>
      </w:r>
      <w:r w:rsidRPr="000D0418">
        <w:rPr>
          <w:rFonts w:cstheme="minorHAnsi"/>
          <w:b/>
          <w:i/>
        </w:rPr>
        <w:t xml:space="preserve">– </w:t>
      </w:r>
      <w:r w:rsidRPr="000D0418">
        <w:rPr>
          <w:rFonts w:cstheme="minorHAnsi"/>
          <w:bCs/>
          <w:iCs/>
        </w:rPr>
        <w:t>a thalloid green alga</w:t>
      </w:r>
    </w:p>
    <w:p w14:paraId="6283B590" w14:textId="77777777" w:rsidR="00F84CE0" w:rsidRPr="000D0418" w:rsidRDefault="00F84CE0" w:rsidP="00F84CE0">
      <w:pPr>
        <w:ind w:firstLine="720"/>
        <w:rPr>
          <w:rFonts w:cstheme="minorHAnsi"/>
          <w:b/>
        </w:rPr>
      </w:pPr>
      <w:r w:rsidRPr="000D0418">
        <w:rPr>
          <w:rFonts w:cstheme="minorHAnsi"/>
          <w:b/>
        </w:rPr>
        <w:t xml:space="preserve">Rhodophyta (Red Alga) </w:t>
      </w:r>
      <w:proofErr w:type="spellStart"/>
      <w:r w:rsidRPr="000D0418">
        <w:rPr>
          <w:rFonts w:cstheme="minorHAnsi"/>
          <w:b/>
          <w:i/>
        </w:rPr>
        <w:t>Porphyra</w:t>
      </w:r>
      <w:proofErr w:type="spellEnd"/>
      <w:r w:rsidRPr="000D0418">
        <w:rPr>
          <w:rFonts w:cstheme="minorHAnsi"/>
          <w:b/>
          <w:i/>
        </w:rPr>
        <w:t xml:space="preserve"> – </w:t>
      </w:r>
      <w:r w:rsidRPr="000D0418">
        <w:rPr>
          <w:rFonts w:cstheme="minorHAnsi"/>
          <w:bCs/>
          <w:iCs/>
        </w:rPr>
        <w:t>a thalloid red alga</w:t>
      </w:r>
    </w:p>
    <w:p w14:paraId="71D942DB" w14:textId="77777777" w:rsidR="00F84CE0" w:rsidRPr="000D0418" w:rsidRDefault="00F84CE0" w:rsidP="00F84CE0">
      <w:pPr>
        <w:rPr>
          <w:rFonts w:cstheme="minorHAnsi"/>
          <w:b/>
        </w:rPr>
      </w:pPr>
      <w:r w:rsidRPr="000D0418">
        <w:rPr>
          <w:rFonts w:cstheme="minorHAnsi"/>
          <w:b/>
        </w:rPr>
        <w:tab/>
        <w:t xml:space="preserve">Phaeophyta (Brown Alga) </w:t>
      </w:r>
      <w:r w:rsidRPr="000D0418">
        <w:rPr>
          <w:rFonts w:cstheme="minorHAnsi"/>
          <w:b/>
          <w:i/>
        </w:rPr>
        <w:t xml:space="preserve">Sargassum – </w:t>
      </w:r>
      <w:r w:rsidRPr="000D0418">
        <w:rPr>
          <w:rFonts w:cstheme="minorHAnsi"/>
          <w:bCs/>
          <w:iCs/>
        </w:rPr>
        <w:t>a thalloid brown alga</w:t>
      </w:r>
    </w:p>
    <w:p w14:paraId="4C9A26D0" w14:textId="3A848281" w:rsidR="00F84CE0" w:rsidRPr="000D0418" w:rsidRDefault="00F84CE0" w:rsidP="000D0418">
      <w:pPr>
        <w:rPr>
          <w:rFonts w:cstheme="minorHAnsi"/>
          <w:bCs/>
          <w:iCs/>
        </w:rPr>
      </w:pPr>
      <w:r w:rsidRPr="000D0418">
        <w:rPr>
          <w:rFonts w:cstheme="minorHAnsi"/>
          <w:b/>
        </w:rPr>
        <w:tab/>
      </w:r>
      <w:proofErr w:type="spellStart"/>
      <w:r w:rsidRPr="000D0418">
        <w:rPr>
          <w:rFonts w:cstheme="minorHAnsi"/>
          <w:b/>
        </w:rPr>
        <w:t>Chrysophyta</w:t>
      </w:r>
      <w:proofErr w:type="spellEnd"/>
      <w:r w:rsidRPr="000D0418">
        <w:rPr>
          <w:rFonts w:cstheme="minorHAnsi"/>
          <w:b/>
        </w:rPr>
        <w:t xml:space="preserve"> (Golden Algae) </w:t>
      </w:r>
      <w:proofErr w:type="gramStart"/>
      <w:r w:rsidRPr="000D0418">
        <w:rPr>
          <w:rFonts w:cstheme="minorHAnsi"/>
          <w:b/>
        </w:rPr>
        <w:t>Diatoms  -</w:t>
      </w:r>
      <w:proofErr w:type="gramEnd"/>
      <w:r w:rsidRPr="000D0418">
        <w:rPr>
          <w:rFonts w:cstheme="minorHAnsi"/>
          <w:b/>
        </w:rPr>
        <w:t xml:space="preserve"> </w:t>
      </w:r>
      <w:r w:rsidRPr="000D0418">
        <w:rPr>
          <w:rFonts w:cstheme="minorHAnsi"/>
          <w:bCs/>
          <w:iCs/>
        </w:rPr>
        <w:t>single celled algae with silica shells</w:t>
      </w:r>
    </w:p>
    <w:p w14:paraId="52802A79" w14:textId="088F6256" w:rsidR="00F84CE0" w:rsidRPr="000D0418" w:rsidRDefault="00F84CE0" w:rsidP="000D0418">
      <w:pPr>
        <w:rPr>
          <w:rFonts w:cstheme="minorHAnsi"/>
          <w:bCs/>
          <w:iCs/>
        </w:rPr>
      </w:pPr>
      <w:r w:rsidRPr="000D0418">
        <w:rPr>
          <w:rFonts w:cstheme="minorHAnsi"/>
          <w:b/>
        </w:rPr>
        <w:tab/>
        <w:t xml:space="preserve">Pyrrophyta (Dinoflagellate) </w:t>
      </w:r>
      <w:proofErr w:type="spellStart"/>
      <w:r w:rsidRPr="000D0418">
        <w:rPr>
          <w:rFonts w:cstheme="minorHAnsi"/>
          <w:b/>
          <w:i/>
        </w:rPr>
        <w:t>Peridinium</w:t>
      </w:r>
      <w:proofErr w:type="spellEnd"/>
      <w:r w:rsidRPr="000D0418">
        <w:rPr>
          <w:rFonts w:cstheme="minorHAnsi"/>
          <w:b/>
          <w:i/>
        </w:rPr>
        <w:t xml:space="preserve"> </w:t>
      </w:r>
      <w:r w:rsidRPr="000D0418">
        <w:rPr>
          <w:rFonts w:cstheme="minorHAnsi"/>
          <w:b/>
        </w:rPr>
        <w:t xml:space="preserve">- </w:t>
      </w:r>
      <w:r w:rsidRPr="000D0418">
        <w:rPr>
          <w:rFonts w:cstheme="minorHAnsi"/>
          <w:bCs/>
          <w:iCs/>
        </w:rPr>
        <w:t>a single celled flagellated alga</w:t>
      </w:r>
    </w:p>
    <w:p w14:paraId="4C8D930C" w14:textId="7FBC3E0D" w:rsidR="00F84CE0" w:rsidRPr="000D0418" w:rsidRDefault="00F84CE0" w:rsidP="000D0418">
      <w:pPr>
        <w:ind w:left="720"/>
        <w:rPr>
          <w:rFonts w:cstheme="minorHAnsi"/>
          <w:bCs/>
          <w:iCs/>
        </w:rPr>
      </w:pPr>
      <w:r w:rsidRPr="000D0418">
        <w:rPr>
          <w:rFonts w:cstheme="minorHAnsi"/>
          <w:b/>
        </w:rPr>
        <w:t xml:space="preserve">Euglenophyta (Euglenoid) </w:t>
      </w:r>
      <w:r w:rsidRPr="000D0418">
        <w:rPr>
          <w:rFonts w:cstheme="minorHAnsi"/>
          <w:b/>
          <w:i/>
        </w:rPr>
        <w:t xml:space="preserve">Euglena </w:t>
      </w:r>
      <w:proofErr w:type="spellStart"/>
      <w:r w:rsidRPr="000D0418">
        <w:rPr>
          <w:rFonts w:cstheme="minorHAnsi"/>
          <w:b/>
          <w:i/>
        </w:rPr>
        <w:t>gracilis</w:t>
      </w:r>
      <w:proofErr w:type="spellEnd"/>
      <w:r w:rsidRPr="000D0418">
        <w:rPr>
          <w:rFonts w:cstheme="minorHAnsi"/>
          <w:b/>
          <w:i/>
        </w:rPr>
        <w:t xml:space="preserve"> </w:t>
      </w:r>
      <w:r w:rsidRPr="000D0418">
        <w:rPr>
          <w:rFonts w:cstheme="minorHAnsi"/>
          <w:b/>
        </w:rPr>
        <w:t xml:space="preserve">- </w:t>
      </w:r>
      <w:r w:rsidRPr="000D0418">
        <w:rPr>
          <w:rFonts w:cstheme="minorHAnsi"/>
          <w:bCs/>
          <w:iCs/>
        </w:rPr>
        <w:t>a single celled flagellated alga</w:t>
      </w:r>
    </w:p>
    <w:p w14:paraId="6E4EFE49" w14:textId="77777777" w:rsidR="00F84CE0" w:rsidRDefault="00F84CE0" w:rsidP="00F84CE0">
      <w:pPr>
        <w:rPr>
          <w:rFonts w:cstheme="minorHAnsi"/>
          <w:b/>
          <w:i/>
          <w:sz w:val="32"/>
          <w:szCs w:val="32"/>
        </w:rPr>
      </w:pPr>
    </w:p>
    <w:p w14:paraId="677E28EF" w14:textId="6F6ABC77" w:rsidR="00F84CE0" w:rsidRPr="000D0418" w:rsidRDefault="00F84CE0" w:rsidP="00F84CE0">
      <w:pPr>
        <w:rPr>
          <w:rFonts w:cstheme="minorHAnsi"/>
          <w:b/>
          <w:sz w:val="28"/>
          <w:szCs w:val="28"/>
        </w:rPr>
      </w:pPr>
      <w:r w:rsidRPr="000D0418">
        <w:rPr>
          <w:rFonts w:cstheme="minorHAnsi"/>
          <w:b/>
          <w:sz w:val="28"/>
          <w:szCs w:val="28"/>
        </w:rPr>
        <w:t xml:space="preserve">B.2. MICROSCOPIC EXAMINATION OF PROTOZOAN SPECIES </w:t>
      </w:r>
      <w:r w:rsidR="000D0418" w:rsidRPr="000D0418">
        <w:rPr>
          <w:rFonts w:cstheme="minorHAnsi"/>
          <w:b/>
          <w:sz w:val="28"/>
          <w:szCs w:val="28"/>
        </w:rPr>
        <w:t>–</w:t>
      </w:r>
      <w:r w:rsidRPr="000D0418">
        <w:rPr>
          <w:rFonts w:cstheme="minorHAnsi"/>
          <w:b/>
          <w:sz w:val="28"/>
          <w:szCs w:val="28"/>
        </w:rPr>
        <w:t xml:space="preserve"> ONLINE</w:t>
      </w:r>
    </w:p>
    <w:p w14:paraId="2ECC45E2" w14:textId="77777777" w:rsidR="000D0418" w:rsidRDefault="000D0418" w:rsidP="00F84CE0">
      <w:pPr>
        <w:rPr>
          <w:rFonts w:cstheme="minorHAnsi"/>
          <w:b/>
          <w:sz w:val="32"/>
          <w:szCs w:val="32"/>
        </w:rPr>
      </w:pPr>
    </w:p>
    <w:p w14:paraId="6DF540BF" w14:textId="77777777" w:rsidR="00F84CE0" w:rsidRPr="000D0418" w:rsidRDefault="00F84CE0" w:rsidP="00F84CE0">
      <w:pPr>
        <w:rPr>
          <w:rFonts w:cstheme="minorHAnsi"/>
          <w:b/>
        </w:rPr>
      </w:pPr>
      <w:r w:rsidRPr="000D0418">
        <w:rPr>
          <w:rFonts w:cstheme="minorHAnsi"/>
          <w:b/>
          <w:i/>
        </w:rPr>
        <w:tab/>
      </w:r>
      <w:r w:rsidRPr="000D0418">
        <w:rPr>
          <w:rFonts w:cstheme="minorHAnsi"/>
          <w:b/>
          <w:iCs/>
        </w:rPr>
        <w:t>Sarcodina (</w:t>
      </w:r>
      <w:r w:rsidRPr="000D0418">
        <w:rPr>
          <w:rFonts w:cstheme="minorHAnsi"/>
          <w:b/>
        </w:rPr>
        <w:t xml:space="preserve">Amoeboid) </w:t>
      </w:r>
      <w:r w:rsidRPr="000D0418">
        <w:rPr>
          <w:rFonts w:cstheme="minorHAnsi"/>
          <w:b/>
          <w:i/>
        </w:rPr>
        <w:t xml:space="preserve">Chaos </w:t>
      </w:r>
      <w:proofErr w:type="spellStart"/>
      <w:r w:rsidRPr="000D0418">
        <w:rPr>
          <w:rFonts w:cstheme="minorHAnsi"/>
          <w:b/>
          <w:i/>
        </w:rPr>
        <w:t>chaos</w:t>
      </w:r>
      <w:proofErr w:type="spellEnd"/>
    </w:p>
    <w:p w14:paraId="74C1DD1D" w14:textId="77777777" w:rsidR="00F84CE0" w:rsidRPr="000D0418" w:rsidRDefault="00F84CE0" w:rsidP="00F84CE0">
      <w:pPr>
        <w:rPr>
          <w:rFonts w:cstheme="minorHAnsi"/>
          <w:b/>
        </w:rPr>
      </w:pPr>
      <w:r w:rsidRPr="000D0418">
        <w:rPr>
          <w:rFonts w:cstheme="minorHAnsi"/>
          <w:b/>
        </w:rPr>
        <w:tab/>
      </w:r>
      <w:proofErr w:type="spellStart"/>
      <w:r w:rsidRPr="000D0418">
        <w:rPr>
          <w:rFonts w:cstheme="minorHAnsi"/>
          <w:b/>
        </w:rPr>
        <w:t>Mastigophora</w:t>
      </w:r>
      <w:proofErr w:type="spellEnd"/>
      <w:r w:rsidRPr="000D0418">
        <w:rPr>
          <w:rFonts w:cstheme="minorHAnsi"/>
          <w:b/>
        </w:rPr>
        <w:t xml:space="preserve"> (Flagellated) </w:t>
      </w:r>
      <w:r w:rsidRPr="000D0418">
        <w:rPr>
          <w:rFonts w:cstheme="minorHAnsi"/>
          <w:b/>
          <w:i/>
        </w:rPr>
        <w:t>Trypanosoma</w:t>
      </w:r>
    </w:p>
    <w:p w14:paraId="4C4C99F2" w14:textId="77777777" w:rsidR="00F84CE0" w:rsidRPr="000D0418" w:rsidRDefault="00F84CE0" w:rsidP="00F84CE0">
      <w:pPr>
        <w:rPr>
          <w:rFonts w:cstheme="minorHAnsi"/>
          <w:b/>
          <w:i/>
        </w:rPr>
      </w:pPr>
      <w:r w:rsidRPr="000D0418">
        <w:rPr>
          <w:rFonts w:cstheme="minorHAnsi"/>
          <w:b/>
        </w:rPr>
        <w:tab/>
      </w:r>
      <w:proofErr w:type="spellStart"/>
      <w:r w:rsidRPr="000D0418">
        <w:rPr>
          <w:rFonts w:cstheme="minorHAnsi"/>
          <w:b/>
        </w:rPr>
        <w:t>Ciliophora</w:t>
      </w:r>
      <w:proofErr w:type="spellEnd"/>
      <w:r w:rsidRPr="000D0418">
        <w:rPr>
          <w:rFonts w:cstheme="minorHAnsi"/>
          <w:b/>
        </w:rPr>
        <w:t xml:space="preserve"> (Ciliated) </w:t>
      </w:r>
      <w:r w:rsidRPr="000D0418">
        <w:rPr>
          <w:rFonts w:cstheme="minorHAnsi"/>
          <w:b/>
          <w:i/>
        </w:rPr>
        <w:t>Paramecium</w:t>
      </w:r>
    </w:p>
    <w:p w14:paraId="31BAAEDC" w14:textId="77777777" w:rsidR="00F84CE0" w:rsidRPr="000D0418" w:rsidRDefault="00F84CE0" w:rsidP="00F84CE0">
      <w:pPr>
        <w:rPr>
          <w:rFonts w:cstheme="minorHAnsi"/>
          <w:b/>
        </w:rPr>
      </w:pPr>
      <w:r w:rsidRPr="000D0418">
        <w:rPr>
          <w:rFonts w:cstheme="minorHAnsi"/>
          <w:b/>
          <w:i/>
        </w:rPr>
        <w:tab/>
      </w:r>
      <w:r w:rsidRPr="000D0418">
        <w:rPr>
          <w:rFonts w:cstheme="minorHAnsi"/>
          <w:b/>
          <w:iCs/>
        </w:rPr>
        <w:t>Apicomplexa (</w:t>
      </w:r>
      <w:r w:rsidRPr="000D0418">
        <w:rPr>
          <w:rFonts w:cstheme="minorHAnsi"/>
          <w:b/>
        </w:rPr>
        <w:t xml:space="preserve">Sporozoan) </w:t>
      </w:r>
      <w:r w:rsidRPr="000D0418">
        <w:rPr>
          <w:rFonts w:cstheme="minorHAnsi"/>
          <w:b/>
          <w:i/>
        </w:rPr>
        <w:t>Plasmodium vivax</w:t>
      </w:r>
    </w:p>
    <w:p w14:paraId="61D2EE82" w14:textId="77777777" w:rsidR="00F84CE0" w:rsidRPr="001F1226" w:rsidRDefault="00F84CE0" w:rsidP="00F84CE0">
      <w:pPr>
        <w:rPr>
          <w:rFonts w:cstheme="minorHAnsi"/>
          <w:b/>
          <w:sz w:val="32"/>
          <w:szCs w:val="32"/>
        </w:rPr>
      </w:pPr>
      <w:r>
        <w:rPr>
          <w:rFonts w:cstheme="minorHAnsi"/>
          <w:b/>
          <w:sz w:val="32"/>
          <w:szCs w:val="32"/>
        </w:rPr>
        <w:tab/>
      </w:r>
    </w:p>
    <w:p w14:paraId="7414E117" w14:textId="72589D3A" w:rsidR="00F84CE0" w:rsidRDefault="00F84CE0" w:rsidP="00F84CE0">
      <w:pPr>
        <w:rPr>
          <w:rFonts w:cstheme="minorHAnsi"/>
          <w:b/>
          <w:sz w:val="28"/>
          <w:szCs w:val="28"/>
        </w:rPr>
      </w:pPr>
      <w:r w:rsidRPr="000D0418">
        <w:rPr>
          <w:rFonts w:cstheme="minorHAnsi"/>
          <w:b/>
          <w:sz w:val="28"/>
          <w:szCs w:val="28"/>
        </w:rPr>
        <w:t xml:space="preserve">B.3. MICROSCOPIC EXAMINATION OF FUNGAL PROTISTS </w:t>
      </w:r>
      <w:r w:rsidR="000D0418">
        <w:rPr>
          <w:rFonts w:cstheme="minorHAnsi"/>
          <w:b/>
          <w:sz w:val="28"/>
          <w:szCs w:val="28"/>
        </w:rPr>
        <w:t>–</w:t>
      </w:r>
      <w:r w:rsidRPr="000D0418">
        <w:rPr>
          <w:rFonts w:cstheme="minorHAnsi"/>
          <w:b/>
          <w:sz w:val="28"/>
          <w:szCs w:val="28"/>
        </w:rPr>
        <w:t xml:space="preserve"> ONLINE</w:t>
      </w:r>
    </w:p>
    <w:p w14:paraId="1420F5BB" w14:textId="77777777" w:rsidR="000D0418" w:rsidRPr="000D0418" w:rsidRDefault="000D0418" w:rsidP="00F84CE0">
      <w:pPr>
        <w:rPr>
          <w:rFonts w:cstheme="minorHAnsi"/>
          <w:b/>
          <w:sz w:val="28"/>
          <w:szCs w:val="28"/>
        </w:rPr>
      </w:pPr>
    </w:p>
    <w:p w14:paraId="600C36D3" w14:textId="77777777" w:rsidR="00F84CE0" w:rsidRPr="000D0418" w:rsidRDefault="00F84CE0" w:rsidP="00F84CE0">
      <w:pPr>
        <w:rPr>
          <w:rFonts w:cstheme="minorHAnsi"/>
          <w:b/>
        </w:rPr>
      </w:pPr>
      <w:r>
        <w:rPr>
          <w:rFonts w:cstheme="minorHAnsi"/>
          <w:b/>
          <w:sz w:val="32"/>
          <w:szCs w:val="32"/>
        </w:rPr>
        <w:tab/>
      </w:r>
      <w:r w:rsidRPr="000D0418">
        <w:rPr>
          <w:rFonts w:cstheme="minorHAnsi"/>
          <w:b/>
        </w:rPr>
        <w:t xml:space="preserve">Water </w:t>
      </w:r>
      <w:proofErr w:type="gramStart"/>
      <w:r w:rsidRPr="000D0418">
        <w:rPr>
          <w:rFonts w:cstheme="minorHAnsi"/>
          <w:b/>
        </w:rPr>
        <w:t xml:space="preserve">mold  </w:t>
      </w:r>
      <w:proofErr w:type="spellStart"/>
      <w:r w:rsidRPr="000D0418">
        <w:rPr>
          <w:rFonts w:cstheme="minorHAnsi"/>
          <w:b/>
          <w:i/>
        </w:rPr>
        <w:t>Saprolegnia</w:t>
      </w:r>
      <w:proofErr w:type="spellEnd"/>
      <w:proofErr w:type="gramEnd"/>
    </w:p>
    <w:p w14:paraId="4FA02613" w14:textId="77777777" w:rsidR="00F84CE0" w:rsidRPr="000D0418" w:rsidRDefault="00F84CE0" w:rsidP="00F84CE0">
      <w:pPr>
        <w:ind w:firstLine="720"/>
        <w:rPr>
          <w:sz w:val="21"/>
          <w:szCs w:val="21"/>
        </w:rPr>
      </w:pPr>
      <w:r w:rsidRPr="000D0418">
        <w:rPr>
          <w:rFonts w:cstheme="minorHAnsi"/>
          <w:b/>
        </w:rPr>
        <w:t xml:space="preserve">Slime </w:t>
      </w:r>
      <w:proofErr w:type="gramStart"/>
      <w:r w:rsidRPr="000D0418">
        <w:rPr>
          <w:rFonts w:cstheme="minorHAnsi"/>
          <w:b/>
        </w:rPr>
        <w:t xml:space="preserve">mold  </w:t>
      </w:r>
      <w:proofErr w:type="spellStart"/>
      <w:r w:rsidRPr="000D0418">
        <w:rPr>
          <w:rFonts w:cstheme="minorHAnsi"/>
          <w:b/>
          <w:i/>
        </w:rPr>
        <w:t>Physarum</w:t>
      </w:r>
      <w:proofErr w:type="spellEnd"/>
      <w:proofErr w:type="gramEnd"/>
    </w:p>
    <w:p w14:paraId="6F3759B5" w14:textId="77777777" w:rsidR="003A7BE5" w:rsidRDefault="003A7BE5"/>
    <w:sectPr w:rsidR="003A7BE5" w:rsidSect="0082644A">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D6D85" w14:textId="77777777" w:rsidR="0039334A" w:rsidRDefault="0039334A">
      <w:r>
        <w:separator/>
      </w:r>
    </w:p>
  </w:endnote>
  <w:endnote w:type="continuationSeparator" w:id="0">
    <w:p w14:paraId="08A791DD" w14:textId="77777777" w:rsidR="0039334A" w:rsidRDefault="00393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4544283"/>
      <w:docPartObj>
        <w:docPartGallery w:val="Page Numbers (Bottom of Page)"/>
        <w:docPartUnique/>
      </w:docPartObj>
    </w:sdtPr>
    <w:sdtEndPr/>
    <w:sdtContent>
      <w:p w14:paraId="4DE1968C" w14:textId="77777777" w:rsidR="00154405" w:rsidRDefault="00F84CE0">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14:paraId="6259450F" w14:textId="77777777" w:rsidR="00154405" w:rsidRDefault="00393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0CF52" w14:textId="77777777" w:rsidR="0039334A" w:rsidRDefault="0039334A">
      <w:r>
        <w:separator/>
      </w:r>
    </w:p>
  </w:footnote>
  <w:footnote w:type="continuationSeparator" w:id="0">
    <w:p w14:paraId="4E630BF3" w14:textId="77777777" w:rsidR="0039334A" w:rsidRDefault="003933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CE0"/>
    <w:rsid w:val="000D0418"/>
    <w:rsid w:val="0039334A"/>
    <w:rsid w:val="003A7BE5"/>
    <w:rsid w:val="008F6219"/>
    <w:rsid w:val="00F84C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060F12C"/>
  <w15:chartTrackingRefBased/>
  <w15:docId w15:val="{FFE46D6C-91DB-3341-9896-A51CE8CB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CE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84CE0"/>
    <w:pPr>
      <w:tabs>
        <w:tab w:val="center" w:pos="4680"/>
        <w:tab w:val="right" w:pos="9360"/>
      </w:tabs>
    </w:pPr>
  </w:style>
  <w:style w:type="character" w:customStyle="1" w:styleId="FooterChar">
    <w:name w:val="Footer Char"/>
    <w:basedOn w:val="DefaultParagraphFont"/>
    <w:link w:val="Footer"/>
    <w:uiPriority w:val="99"/>
    <w:rsid w:val="00F84CE0"/>
    <w:rPr>
      <w:rFonts w:eastAsiaTheme="minorEastAsia"/>
    </w:rPr>
  </w:style>
  <w:style w:type="table" w:styleId="TableGrid">
    <w:name w:val="Table Grid"/>
    <w:basedOn w:val="TableNormal"/>
    <w:uiPriority w:val="59"/>
    <w:rsid w:val="00F84CE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756</Words>
  <Characters>4311</Characters>
  <Application>Microsoft Office Word</Application>
  <DocSecurity>0</DocSecurity>
  <Lines>35</Lines>
  <Paragraphs>10</Paragraphs>
  <ScaleCrop>false</ScaleCrop>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Knauss</dc:creator>
  <cp:keywords/>
  <dc:description/>
  <cp:lastModifiedBy>Mark Knauss</cp:lastModifiedBy>
  <cp:revision>2</cp:revision>
  <dcterms:created xsi:type="dcterms:W3CDTF">2020-06-16T20:07:00Z</dcterms:created>
  <dcterms:modified xsi:type="dcterms:W3CDTF">2020-06-16T20:07:00Z</dcterms:modified>
</cp:coreProperties>
</file>